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5874A" w14:textId="698DEC52" w:rsidR="00CC5691" w:rsidRDefault="00E978A0" w:rsidP="00E978A0">
      <w:pPr>
        <w:ind w:left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Załącznik nr 1 do SWZ</w:t>
      </w:r>
    </w:p>
    <w:p w14:paraId="7027AFD7" w14:textId="77777777" w:rsidR="00E978A0" w:rsidRDefault="00E978A0" w:rsidP="00CC5691">
      <w:pPr>
        <w:ind w:left="0"/>
        <w:rPr>
          <w:rFonts w:asciiTheme="minorHAnsi" w:hAnsiTheme="minorHAnsi"/>
        </w:rPr>
      </w:pPr>
    </w:p>
    <w:p w14:paraId="5111AB32" w14:textId="77777777" w:rsidR="00E978A0" w:rsidRDefault="00E978A0" w:rsidP="00E978A0">
      <w:pPr>
        <w:ind w:left="0"/>
        <w:jc w:val="center"/>
        <w:rPr>
          <w:rFonts w:asciiTheme="minorHAnsi" w:hAnsiTheme="minorHAnsi"/>
          <w:b/>
          <w:bCs/>
          <w:sz w:val="32"/>
          <w:szCs w:val="32"/>
        </w:rPr>
      </w:pPr>
    </w:p>
    <w:p w14:paraId="19CD4E81" w14:textId="1402F8DB" w:rsidR="00E978A0" w:rsidRPr="00E978A0" w:rsidRDefault="00E978A0" w:rsidP="00E978A0">
      <w:pPr>
        <w:ind w:left="0"/>
        <w:jc w:val="center"/>
        <w:rPr>
          <w:rFonts w:asciiTheme="minorHAnsi" w:hAnsiTheme="minorHAnsi"/>
          <w:b/>
          <w:bCs/>
          <w:sz w:val="32"/>
          <w:szCs w:val="32"/>
        </w:rPr>
      </w:pPr>
      <w:r w:rsidRPr="00E978A0">
        <w:rPr>
          <w:rFonts w:asciiTheme="minorHAnsi" w:hAnsiTheme="minorHAnsi"/>
          <w:b/>
          <w:bCs/>
          <w:sz w:val="32"/>
          <w:szCs w:val="32"/>
        </w:rPr>
        <w:t>Opis przedmiotu zamówienia</w:t>
      </w:r>
    </w:p>
    <w:p w14:paraId="24E3FB93" w14:textId="77777777" w:rsidR="00CC5691" w:rsidRPr="00FF7222" w:rsidRDefault="00CC5691" w:rsidP="00CC5691">
      <w:pPr>
        <w:ind w:left="0"/>
        <w:rPr>
          <w:rFonts w:asciiTheme="minorHAnsi" w:hAnsiTheme="minorHAnsi"/>
        </w:rPr>
      </w:pPr>
    </w:p>
    <w:sdt>
      <w:sdtPr>
        <w:rPr>
          <w:b/>
          <w:bCs/>
        </w:rPr>
        <w:id w:val="-790442887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0A28C147" w14:textId="77777777" w:rsidR="00CC5691" w:rsidRPr="00FF7222" w:rsidRDefault="00CC5691" w:rsidP="00CC5691">
          <w:pPr>
            <w:spacing w:after="200"/>
            <w:ind w:left="0"/>
            <w:rPr>
              <w:b/>
              <w:bCs/>
            </w:rPr>
          </w:pPr>
        </w:p>
        <w:p w14:paraId="588B80B5" w14:textId="77777777" w:rsidR="00CC5691" w:rsidRPr="00AF3EC3" w:rsidRDefault="00CC5691" w:rsidP="001D2329">
          <w:pPr>
            <w:pStyle w:val="Nagwek1"/>
            <w:rPr>
              <w:rFonts w:ascii="Arial" w:hAnsi="Arial" w:cs="Arial"/>
              <w:sz w:val="20"/>
              <w:szCs w:val="20"/>
            </w:rPr>
          </w:pPr>
          <w:bookmarkStart w:id="0" w:name="_Toc158187755"/>
          <w:r w:rsidRPr="00AF3EC3">
            <w:rPr>
              <w:rFonts w:ascii="Arial" w:hAnsi="Arial" w:cs="Arial"/>
              <w:sz w:val="20"/>
              <w:szCs w:val="20"/>
            </w:rPr>
            <w:t>Spis treści</w:t>
          </w:r>
          <w:bookmarkEnd w:id="0"/>
        </w:p>
        <w:p w14:paraId="30CA8954" w14:textId="6029FBF2" w:rsidR="00EC44E6" w:rsidRPr="00AF3EC3" w:rsidRDefault="00CC5691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r w:rsidRPr="00AF3EC3">
            <w:rPr>
              <w:rFonts w:cs="Arial"/>
              <w:b w:val="0"/>
              <w:bCs w:val="0"/>
            </w:rPr>
            <w:fldChar w:fldCharType="begin"/>
          </w:r>
          <w:r w:rsidRPr="00AF3EC3">
            <w:rPr>
              <w:rFonts w:cs="Arial"/>
              <w:b w:val="0"/>
              <w:bCs w:val="0"/>
            </w:rPr>
            <w:instrText xml:space="preserve"> TOC \o "1-2" \h \z \u </w:instrText>
          </w:r>
          <w:r w:rsidRPr="00AF3EC3">
            <w:rPr>
              <w:rFonts w:cs="Arial"/>
              <w:b w:val="0"/>
              <w:bCs w:val="0"/>
            </w:rPr>
            <w:fldChar w:fldCharType="separate"/>
          </w:r>
          <w:hyperlink w:anchor="_Toc158187755" w:history="1">
            <w:r w:rsidR="00EC44E6" w:rsidRPr="00AF3EC3">
              <w:rPr>
                <w:rStyle w:val="Hipercze"/>
                <w:rFonts w:eastAsiaTheme="majorEastAsia" w:cs="Arial"/>
                <w:noProof/>
              </w:rPr>
              <w:t>1.</w:t>
            </w:r>
            <w:r w:rsidR="00EC44E6"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="00EC44E6" w:rsidRPr="00AF3EC3">
              <w:rPr>
                <w:rStyle w:val="Hipercze"/>
                <w:rFonts w:eastAsiaTheme="majorEastAsia" w:cs="Arial"/>
                <w:noProof/>
              </w:rPr>
              <w:t>Spis treści</w:t>
            </w:r>
            <w:r w:rsidR="00EC44E6" w:rsidRPr="00AF3EC3">
              <w:rPr>
                <w:rFonts w:cs="Arial"/>
                <w:noProof/>
                <w:webHidden/>
              </w:rPr>
              <w:tab/>
            </w:r>
            <w:r w:rsidR="00EC44E6" w:rsidRPr="00AF3EC3">
              <w:rPr>
                <w:rFonts w:cs="Arial"/>
                <w:noProof/>
                <w:webHidden/>
              </w:rPr>
              <w:fldChar w:fldCharType="begin"/>
            </w:r>
            <w:r w:rsidR="00EC44E6" w:rsidRPr="00AF3EC3">
              <w:rPr>
                <w:rFonts w:cs="Arial"/>
                <w:noProof/>
                <w:webHidden/>
              </w:rPr>
              <w:instrText xml:space="preserve"> PAGEREF _Toc158187755 \h </w:instrText>
            </w:r>
            <w:r w:rsidR="00EC44E6" w:rsidRPr="00AF3EC3">
              <w:rPr>
                <w:rFonts w:cs="Arial"/>
                <w:noProof/>
                <w:webHidden/>
              </w:rPr>
            </w:r>
            <w:r w:rsidR="00EC44E6"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1</w:t>
            </w:r>
            <w:r w:rsidR="00EC44E6"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6503167B" w14:textId="2A969BBE" w:rsidR="00EC44E6" w:rsidRPr="00AF3EC3" w:rsidRDefault="00EC44E6">
          <w:pPr>
            <w:pStyle w:val="Spistreci1"/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56" w:history="1">
            <w:r w:rsidRPr="00AF3EC3">
              <w:rPr>
                <w:rStyle w:val="Hipercze"/>
                <w:rFonts w:eastAsiaTheme="majorEastAsia" w:cs="Arial"/>
                <w:noProof/>
              </w:rPr>
              <w:t>I PRZEDMIOT ZAMÓWIENIA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_Toc158187756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2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42826B03" w14:textId="32DAD0DD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57" w:history="1">
            <w:r w:rsidRPr="00AF3EC3">
              <w:rPr>
                <w:rStyle w:val="Hipercze"/>
                <w:rFonts w:eastAsiaTheme="majorEastAsia" w:cs="Arial"/>
                <w:noProof/>
              </w:rPr>
              <w:t>2.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Cel zadania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_Toc158187757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2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2050355F" w14:textId="4FB19CED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58" w:history="1">
            <w:r w:rsidRPr="00AF3EC3">
              <w:rPr>
                <w:rStyle w:val="Hipercze"/>
                <w:rFonts w:eastAsiaTheme="majorEastAsia" w:cs="Arial"/>
                <w:noProof/>
              </w:rPr>
              <w:t>3.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Postanowienia ogólne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_Toc158187758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2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401C4AD7" w14:textId="307A2A57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59" w:history="1">
            <w:r w:rsidRPr="00AF3EC3">
              <w:rPr>
                <w:rStyle w:val="Hipercze"/>
                <w:rFonts w:eastAsiaTheme="majorEastAsia" w:cs="Arial"/>
                <w:noProof/>
              </w:rPr>
              <w:t>4.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Sposób realizacji dostaw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_Toc158187759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3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86FDEF8" w14:textId="77993900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60" w:history="1">
            <w:r w:rsidRPr="00AF3EC3">
              <w:rPr>
                <w:rStyle w:val="Hipercze"/>
                <w:rFonts w:eastAsiaTheme="majorEastAsia" w:cs="Arial"/>
                <w:noProof/>
              </w:rPr>
              <w:t>5.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Miejsce realizacji Dostaw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_Toc158187760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3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6C980CD" w14:textId="5FF42F06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61" w:history="1">
            <w:r w:rsidRPr="00AF3EC3">
              <w:rPr>
                <w:rStyle w:val="Hipercze"/>
                <w:rFonts w:eastAsiaTheme="majorEastAsia" w:cs="Arial"/>
                <w:noProof/>
              </w:rPr>
              <w:t>6.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Wymagania dla odzieży roboczej/ochronnej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_Toc158187761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4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4B5EEE7F" w14:textId="11220948" w:rsidR="00EC44E6" w:rsidRPr="00AF3EC3" w:rsidRDefault="00EC44E6">
          <w:pPr>
            <w:pStyle w:val="Spistreci2"/>
            <w:tabs>
              <w:tab w:val="left" w:pos="800"/>
            </w:tabs>
            <w:rPr>
              <w:rFonts w:eastAsiaTheme="minorEastAsia" w:cs="Arial"/>
              <w:b w:val="0"/>
              <w:smallCaps w:val="0"/>
              <w:noProof/>
            </w:rPr>
          </w:pPr>
          <w:hyperlink w:anchor="_Toc158187762" w:history="1">
            <w:r w:rsidRPr="00AF3EC3">
              <w:rPr>
                <w:rStyle w:val="Hipercze"/>
                <w:rFonts w:eastAsiaTheme="majorEastAsia" w:cs="Arial"/>
                <w:noProof/>
              </w:rPr>
              <w:t>6.1</w:t>
            </w:r>
            <w:r w:rsidRPr="00AF3EC3">
              <w:rPr>
                <w:rFonts w:eastAsiaTheme="minorEastAsia" w:cs="Arial"/>
                <w:b w:val="0"/>
                <w:small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Wymagania techniczne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_Toc158187762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4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13F0568E" w14:textId="74002B5D" w:rsidR="00EC44E6" w:rsidRPr="00AF3EC3" w:rsidRDefault="00EC44E6">
          <w:pPr>
            <w:pStyle w:val="Spistreci2"/>
            <w:tabs>
              <w:tab w:val="left" w:pos="800"/>
            </w:tabs>
            <w:rPr>
              <w:rFonts w:eastAsiaTheme="minorEastAsia" w:cs="Arial"/>
              <w:b w:val="0"/>
              <w:smallCaps w:val="0"/>
              <w:noProof/>
            </w:rPr>
          </w:pPr>
          <w:hyperlink w:anchor="_Toc158187763" w:history="1">
            <w:r w:rsidRPr="00AF3EC3">
              <w:rPr>
                <w:rStyle w:val="Hipercze"/>
                <w:rFonts w:eastAsiaTheme="majorEastAsia" w:cs="Arial"/>
                <w:noProof/>
              </w:rPr>
              <w:t>6.2</w:t>
            </w:r>
            <w:r w:rsidRPr="00AF3EC3">
              <w:rPr>
                <w:rFonts w:eastAsiaTheme="minorEastAsia" w:cs="Arial"/>
                <w:b w:val="0"/>
                <w:small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Rozmiary odzieży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_Toc158187763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8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063545F4" w14:textId="1749C48D" w:rsidR="00EC44E6" w:rsidRPr="00AF3EC3" w:rsidRDefault="00EC44E6">
          <w:pPr>
            <w:pStyle w:val="Spistreci1"/>
            <w:tabs>
              <w:tab w:val="left" w:pos="800"/>
            </w:tabs>
            <w:rPr>
              <w:rFonts w:eastAsiaTheme="minorEastAsia" w:cs="Arial"/>
              <w:b w:val="0"/>
              <w:bCs w:val="0"/>
              <w:caps w:val="0"/>
              <w:noProof/>
            </w:rPr>
          </w:pPr>
          <w:hyperlink w:anchor="_Toc158187764" w:history="1">
            <w:r w:rsidRPr="00AF3EC3">
              <w:rPr>
                <w:rStyle w:val="Hipercze"/>
                <w:rFonts w:eastAsiaTheme="majorEastAsia" w:cs="Arial"/>
                <w:noProof/>
              </w:rPr>
              <w:t>7.</w:t>
            </w:r>
            <w:r w:rsidRPr="00AF3EC3">
              <w:rPr>
                <w:rFonts w:eastAsiaTheme="minorEastAsia" w:cs="Arial"/>
                <w:b w:val="0"/>
                <w:bCs w:val="0"/>
                <w:caps w:val="0"/>
                <w:noProof/>
              </w:rPr>
              <w:tab/>
            </w:r>
            <w:r w:rsidRPr="00AF3EC3">
              <w:rPr>
                <w:rStyle w:val="Hipercze"/>
                <w:rFonts w:eastAsiaTheme="majorEastAsia" w:cs="Arial"/>
                <w:noProof/>
              </w:rPr>
              <w:t>Znak Firmowy</w:t>
            </w:r>
            <w:r w:rsidRPr="00AF3EC3">
              <w:rPr>
                <w:rFonts w:cs="Arial"/>
                <w:noProof/>
                <w:webHidden/>
              </w:rPr>
              <w:tab/>
            </w:r>
            <w:r w:rsidRPr="00AF3EC3">
              <w:rPr>
                <w:rFonts w:cs="Arial"/>
                <w:noProof/>
                <w:webHidden/>
              </w:rPr>
              <w:fldChar w:fldCharType="begin"/>
            </w:r>
            <w:r w:rsidRPr="00AF3EC3">
              <w:rPr>
                <w:rFonts w:cs="Arial"/>
                <w:noProof/>
                <w:webHidden/>
              </w:rPr>
              <w:instrText xml:space="preserve"> PAGEREF _Toc158187764 \h </w:instrText>
            </w:r>
            <w:r w:rsidRPr="00AF3EC3">
              <w:rPr>
                <w:rFonts w:cs="Arial"/>
                <w:noProof/>
                <w:webHidden/>
              </w:rPr>
            </w:r>
            <w:r w:rsidRPr="00AF3EC3">
              <w:rPr>
                <w:rFonts w:cs="Arial"/>
                <w:noProof/>
                <w:webHidden/>
              </w:rPr>
              <w:fldChar w:fldCharType="separate"/>
            </w:r>
            <w:r w:rsidR="00C22617">
              <w:rPr>
                <w:rFonts w:cs="Arial"/>
                <w:noProof/>
                <w:webHidden/>
              </w:rPr>
              <w:t>18</w:t>
            </w:r>
            <w:r w:rsidRPr="00AF3EC3">
              <w:rPr>
                <w:rFonts w:cs="Arial"/>
                <w:noProof/>
                <w:webHidden/>
              </w:rPr>
              <w:fldChar w:fldCharType="end"/>
            </w:r>
          </w:hyperlink>
        </w:p>
        <w:p w14:paraId="5DD67BED" w14:textId="44C9563E" w:rsidR="00CC5691" w:rsidRPr="00FF7222" w:rsidRDefault="00CC5691" w:rsidP="00CC5691">
          <w:pPr>
            <w:rPr>
              <w:rFonts w:asciiTheme="minorHAnsi" w:hAnsiTheme="minorHAnsi"/>
              <w:b/>
              <w:bCs/>
            </w:rPr>
          </w:pPr>
          <w:r w:rsidRPr="00AF3EC3">
            <w:rPr>
              <w:rFonts w:cs="Arial"/>
              <w:b/>
              <w:bCs/>
            </w:rPr>
            <w:fldChar w:fldCharType="end"/>
          </w:r>
        </w:p>
        <w:p w14:paraId="085D17A8" w14:textId="77777777" w:rsidR="00CC5691" w:rsidRPr="00FF7222" w:rsidRDefault="00092F3F" w:rsidP="00CC5691">
          <w:pPr>
            <w:rPr>
              <w:rFonts w:asciiTheme="minorHAnsi" w:hAnsiTheme="minorHAnsi"/>
            </w:rPr>
          </w:pPr>
        </w:p>
      </w:sdtContent>
    </w:sdt>
    <w:p w14:paraId="5AA7AD3F" w14:textId="6C8B8B42" w:rsidR="00275DDB" w:rsidRPr="00FF7222" w:rsidRDefault="00275DDB" w:rsidP="00275DDB">
      <w:pPr>
        <w:rPr>
          <w:rFonts w:asciiTheme="minorHAnsi" w:hAnsiTheme="minorHAnsi"/>
        </w:rPr>
      </w:pPr>
    </w:p>
    <w:p w14:paraId="6DAE40B8" w14:textId="77777777" w:rsidR="00275DDB" w:rsidRPr="00FF7222" w:rsidRDefault="00B24A36" w:rsidP="00FC4263">
      <w:pPr>
        <w:spacing w:after="200"/>
        <w:rPr>
          <w:rFonts w:asciiTheme="minorHAnsi" w:hAnsiTheme="minorHAnsi"/>
        </w:rPr>
      </w:pPr>
      <w:r w:rsidRPr="00FF7222">
        <w:rPr>
          <w:rFonts w:asciiTheme="minorHAnsi" w:hAnsiTheme="minorHAnsi"/>
        </w:rPr>
        <w:br w:type="page"/>
      </w:r>
    </w:p>
    <w:p w14:paraId="7C46193B" w14:textId="7322CB52" w:rsidR="001228C5" w:rsidRPr="00FF7222" w:rsidRDefault="004E27F2" w:rsidP="00F47E33">
      <w:pPr>
        <w:pStyle w:val="Nagwek1"/>
        <w:numPr>
          <w:ilvl w:val="0"/>
          <w:numId w:val="0"/>
        </w:numPr>
        <w:ind w:left="720"/>
      </w:pPr>
      <w:bookmarkStart w:id="1" w:name="_Toc22201094"/>
      <w:bookmarkStart w:id="2" w:name="_Toc44342604"/>
      <w:bookmarkStart w:id="3" w:name="_Toc112149690"/>
      <w:bookmarkStart w:id="4" w:name="_Toc158187756"/>
      <w:r w:rsidRPr="00FF7222">
        <w:lastRenderedPageBreak/>
        <w:t xml:space="preserve">I </w:t>
      </w:r>
      <w:r w:rsidR="00275DDB" w:rsidRPr="00FF7222">
        <w:t>PRZEDMIOT ZAMÓWIENIA</w:t>
      </w:r>
      <w:bookmarkStart w:id="5" w:name="_Toc22201095"/>
      <w:bookmarkStart w:id="6" w:name="_Toc44342605"/>
      <w:bookmarkStart w:id="7" w:name="_Toc112149691"/>
      <w:bookmarkEnd w:id="1"/>
      <w:bookmarkEnd w:id="2"/>
      <w:bookmarkEnd w:id="3"/>
      <w:bookmarkEnd w:id="4"/>
    </w:p>
    <w:p w14:paraId="0226FFAE" w14:textId="294F4F93" w:rsidR="00275DDB" w:rsidRPr="00FF7222" w:rsidRDefault="00275DDB" w:rsidP="001D2329">
      <w:pPr>
        <w:pStyle w:val="Nagwek1"/>
      </w:pPr>
      <w:bookmarkStart w:id="8" w:name="_Toc158187757"/>
      <w:r w:rsidRPr="00FF7222">
        <w:t>Cel zadania</w:t>
      </w:r>
      <w:bookmarkEnd w:id="5"/>
      <w:bookmarkEnd w:id="6"/>
      <w:bookmarkEnd w:id="7"/>
      <w:bookmarkEnd w:id="8"/>
    </w:p>
    <w:p w14:paraId="684C5B95" w14:textId="25C59AAD" w:rsidR="000B05E4" w:rsidRPr="00FF7222" w:rsidRDefault="005F14E9" w:rsidP="006228AD">
      <w:pPr>
        <w:rPr>
          <w:rFonts w:asciiTheme="minorHAnsi" w:eastAsiaTheme="minorEastAsia" w:hAnsiTheme="minorHAnsi" w:cstheme="minorHAnsi"/>
        </w:rPr>
      </w:pPr>
      <w:bookmarkStart w:id="9" w:name="_Toc22201096"/>
      <w:bookmarkStart w:id="10" w:name="_Toc44342606"/>
      <w:r w:rsidRPr="00FF7222">
        <w:rPr>
          <w:rFonts w:asciiTheme="minorHAnsi" w:eastAsiaTheme="minorEastAsia" w:hAnsiTheme="minorHAnsi" w:cstheme="minorHAnsi"/>
        </w:rPr>
        <w:t xml:space="preserve">Celem zamówienia jest zakup i sukcesywna dostawa </w:t>
      </w:r>
      <w:r w:rsidR="006228AD" w:rsidRPr="00FF7222">
        <w:rPr>
          <w:rFonts w:asciiTheme="minorHAnsi" w:eastAsiaTheme="minorEastAsia" w:hAnsiTheme="minorHAnsi" w:cstheme="minorHAnsi"/>
        </w:rPr>
        <w:t>odzieży ochronn</w:t>
      </w:r>
      <w:r w:rsidR="00BA36A6" w:rsidRPr="00FF7222">
        <w:rPr>
          <w:rFonts w:asciiTheme="minorHAnsi" w:eastAsiaTheme="minorEastAsia" w:hAnsiTheme="minorHAnsi" w:cstheme="minorHAnsi"/>
        </w:rPr>
        <w:t>ej oraz roboczej</w:t>
      </w:r>
      <w:r w:rsidRPr="00FF7222">
        <w:rPr>
          <w:rFonts w:asciiTheme="minorHAnsi" w:eastAsiaTheme="minorEastAsia" w:hAnsiTheme="minorHAnsi" w:cstheme="minorHAnsi"/>
        </w:rPr>
        <w:t xml:space="preserve"> dla pracowników </w:t>
      </w:r>
      <w:r w:rsidR="00CC5691" w:rsidRPr="00FF7222">
        <w:rPr>
          <w:rFonts w:asciiTheme="minorHAnsi" w:eastAsiaTheme="minorEastAsia" w:hAnsiTheme="minorHAnsi" w:cstheme="minorHAnsi"/>
        </w:rPr>
        <w:t xml:space="preserve">PGE </w:t>
      </w:r>
      <w:r w:rsidR="006A6BA9" w:rsidRPr="00FF7222">
        <w:rPr>
          <w:rFonts w:asciiTheme="minorHAnsi" w:eastAsiaTheme="minorEastAsia" w:hAnsiTheme="minorHAnsi" w:cstheme="minorHAnsi"/>
        </w:rPr>
        <w:t>Energetyka Kolejowa</w:t>
      </w:r>
      <w:r w:rsidRPr="00FF7222">
        <w:rPr>
          <w:rFonts w:asciiTheme="minorHAnsi" w:eastAsiaTheme="minorEastAsia" w:hAnsiTheme="minorHAnsi" w:cstheme="minorHAnsi"/>
        </w:rPr>
        <w:t>, z</w:t>
      </w:r>
      <w:r w:rsidR="00323213" w:rsidRPr="00FF7222">
        <w:rPr>
          <w:rFonts w:asciiTheme="minorHAnsi" w:eastAsiaTheme="minorEastAsia" w:hAnsiTheme="minorHAnsi" w:cstheme="minorHAnsi"/>
        </w:rPr>
        <w:t xml:space="preserve"> zachowaniem następujących wymagań</w:t>
      </w:r>
      <w:r w:rsidR="000B05E4" w:rsidRPr="00FF7222">
        <w:rPr>
          <w:rFonts w:asciiTheme="minorHAnsi" w:eastAsiaTheme="minorEastAsia" w:hAnsiTheme="minorHAnsi" w:cstheme="minorHAnsi"/>
        </w:rPr>
        <w:t>:</w:t>
      </w:r>
    </w:p>
    <w:p w14:paraId="7A6B9238" w14:textId="28E1E034" w:rsidR="00323213" w:rsidRPr="00FF7222" w:rsidRDefault="000B05E4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 xml:space="preserve">zapewnieniem </w:t>
      </w:r>
      <w:r w:rsidR="00323213" w:rsidRPr="00FF7222">
        <w:rPr>
          <w:rFonts w:eastAsiaTheme="minorEastAsia" w:cstheme="minorHAnsi"/>
        </w:rPr>
        <w:t xml:space="preserve">określonych przez Zamawiającego </w:t>
      </w:r>
      <w:r w:rsidR="00BA36A6" w:rsidRPr="00FF7222">
        <w:rPr>
          <w:rFonts w:eastAsiaTheme="minorEastAsia" w:cstheme="minorHAnsi"/>
        </w:rPr>
        <w:t xml:space="preserve">walorów ochronnych </w:t>
      </w:r>
      <w:r w:rsidRPr="00FF7222">
        <w:rPr>
          <w:rFonts w:eastAsiaTheme="minorEastAsia" w:cstheme="minorHAnsi"/>
        </w:rPr>
        <w:t>i użytkowych</w:t>
      </w:r>
      <w:r w:rsidR="00E16CD9" w:rsidRPr="00FF7222">
        <w:rPr>
          <w:rFonts w:eastAsiaTheme="minorEastAsia" w:cstheme="minorHAnsi"/>
        </w:rPr>
        <w:t>.</w:t>
      </w:r>
    </w:p>
    <w:p w14:paraId="3D9DBD95" w14:textId="7DB2DC1D" w:rsidR="000B05E4" w:rsidRPr="00FF7222" w:rsidRDefault="0047004C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 xml:space="preserve">zachowaniem </w:t>
      </w:r>
      <w:r w:rsidR="00323213" w:rsidRPr="00FF7222">
        <w:rPr>
          <w:rFonts w:eastAsiaTheme="minorEastAsia" w:cstheme="minorHAnsi"/>
        </w:rPr>
        <w:t>wymagań ergonomicznych</w:t>
      </w:r>
      <w:r w:rsidR="000B05E4" w:rsidRPr="00FF7222">
        <w:rPr>
          <w:rFonts w:eastAsiaTheme="minorEastAsia" w:cstheme="minorHAnsi"/>
        </w:rPr>
        <w:t>,</w:t>
      </w:r>
      <w:r w:rsidR="00EA65FF" w:rsidRPr="00FF7222">
        <w:rPr>
          <w:rFonts w:eastAsiaTheme="minorEastAsia" w:cstheme="minorHAnsi"/>
        </w:rPr>
        <w:t xml:space="preserve"> w tym </w:t>
      </w:r>
      <w:r w:rsidR="001F679C" w:rsidRPr="00FF7222">
        <w:rPr>
          <w:rFonts w:eastAsiaTheme="minorEastAsia" w:cstheme="minorHAnsi"/>
        </w:rPr>
        <w:t xml:space="preserve">w zakresie </w:t>
      </w:r>
      <w:r w:rsidR="00EA65FF" w:rsidRPr="00FF7222">
        <w:rPr>
          <w:rFonts w:eastAsiaTheme="minorEastAsia" w:cstheme="minorHAnsi"/>
        </w:rPr>
        <w:t xml:space="preserve">rozmiarów zgodnie z </w:t>
      </w:r>
      <w:r w:rsidR="00663AC2" w:rsidRPr="00FF7222">
        <w:rPr>
          <w:rFonts w:eastAsiaTheme="minorEastAsia" w:cstheme="minorHAnsi"/>
        </w:rPr>
        <w:t>tabelą europejskich rozmiarów ubrań</w:t>
      </w:r>
      <w:r w:rsidR="00E16CD9" w:rsidRPr="00FF7222">
        <w:rPr>
          <w:rFonts w:eastAsiaTheme="minorEastAsia" w:cstheme="minorHAnsi"/>
        </w:rPr>
        <w:t>.</w:t>
      </w:r>
    </w:p>
    <w:p w14:paraId="361DE70F" w14:textId="7F850B65" w:rsidR="00854157" w:rsidRDefault="00854157" w:rsidP="001E363C">
      <w:pPr>
        <w:pStyle w:val="Akapitzlist"/>
        <w:numPr>
          <w:ilvl w:val="0"/>
          <w:numId w:val="14"/>
        </w:numPr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>o</w:t>
      </w:r>
      <w:r w:rsidR="002865A3" w:rsidRPr="00FF7222">
        <w:rPr>
          <w:rFonts w:eastAsiaTheme="minorEastAsia" w:cstheme="minorHAnsi"/>
        </w:rPr>
        <w:t xml:space="preserve">dzież ochronna o intensywnej widzialności powinna zapewniać wysoką widzialność (wyróżnialność) do 50 cykli prania. Odzież </w:t>
      </w:r>
      <w:proofErr w:type="spellStart"/>
      <w:r w:rsidR="002865A3" w:rsidRPr="00FF7222">
        <w:rPr>
          <w:rFonts w:eastAsiaTheme="minorEastAsia" w:cstheme="minorHAnsi"/>
        </w:rPr>
        <w:t>multiochronna</w:t>
      </w:r>
      <w:proofErr w:type="spellEnd"/>
      <w:r w:rsidR="002865A3" w:rsidRPr="00FF7222">
        <w:rPr>
          <w:rFonts w:eastAsiaTheme="minorEastAsia" w:cstheme="minorHAnsi"/>
        </w:rPr>
        <w:t xml:space="preserve"> </w:t>
      </w:r>
      <w:bookmarkStart w:id="11" w:name="_Hlk139538168"/>
      <w:r w:rsidR="002865A3" w:rsidRPr="00FF7222">
        <w:rPr>
          <w:rFonts w:eastAsiaTheme="minorEastAsia" w:cstheme="minorHAnsi"/>
        </w:rPr>
        <w:t xml:space="preserve">powinna zachowywać właściwości ochronne antyelektrostatyczne,  zapewniające wysoką widzialność (wyróżnialność) do 50 cykli prania (nie dotyczy normy EN 13034 - wymagana jest </w:t>
      </w:r>
      <w:proofErr w:type="spellStart"/>
      <w:r w:rsidR="002865A3" w:rsidRPr="00FF7222">
        <w:rPr>
          <w:rFonts w:eastAsiaTheme="minorEastAsia" w:cstheme="minorHAnsi"/>
        </w:rPr>
        <w:t>reimpregnacja</w:t>
      </w:r>
      <w:proofErr w:type="spellEnd"/>
      <w:r w:rsidR="002865A3" w:rsidRPr="00FF7222">
        <w:rPr>
          <w:rFonts w:eastAsiaTheme="minorEastAsia" w:cstheme="minorHAnsi"/>
        </w:rPr>
        <w:t xml:space="preserve"> produktu po każdym cyklu prania)</w:t>
      </w:r>
      <w:r w:rsidR="001E363C" w:rsidRPr="00FF7222">
        <w:rPr>
          <w:rFonts w:eastAsiaTheme="minorEastAsia" w:cstheme="minorHAnsi"/>
        </w:rPr>
        <w:t>.</w:t>
      </w:r>
      <w:r w:rsidRPr="00854157">
        <w:rPr>
          <w:rFonts w:ascii="Arial" w:eastAsiaTheme="minorEastAsia" w:hAnsi="Arial" w:cstheme="minorHAnsi"/>
          <w:lang w:eastAsia="pl-PL"/>
        </w:rPr>
        <w:t xml:space="preserve"> </w:t>
      </w:r>
      <w:bookmarkEnd w:id="11"/>
      <w:r w:rsidRPr="00854157">
        <w:rPr>
          <w:rFonts w:eastAsiaTheme="minorEastAsia" w:cstheme="minorHAnsi"/>
        </w:rPr>
        <w:t xml:space="preserve">Odzież </w:t>
      </w:r>
      <w:proofErr w:type="spellStart"/>
      <w:r w:rsidRPr="00854157">
        <w:rPr>
          <w:rFonts w:eastAsiaTheme="minorEastAsia" w:cstheme="minorHAnsi"/>
        </w:rPr>
        <w:t>multiochronna</w:t>
      </w:r>
      <w:proofErr w:type="spellEnd"/>
      <w:r>
        <w:rPr>
          <w:rFonts w:eastAsiaTheme="minorEastAsia" w:cstheme="minorHAnsi"/>
        </w:rPr>
        <w:t xml:space="preserve"> przeciwdeszczowa </w:t>
      </w:r>
      <w:r w:rsidRPr="00854157">
        <w:rPr>
          <w:rFonts w:eastAsiaTheme="minorEastAsia" w:cstheme="minorHAnsi"/>
        </w:rPr>
        <w:t xml:space="preserve">powinna zachowywać właściwości ochronne antyelektrostatyczne, zapewniające wysoką widzialność (wyróżnialność) do </w:t>
      </w:r>
      <w:r w:rsidR="000C5816">
        <w:rPr>
          <w:rFonts w:eastAsiaTheme="minorEastAsia" w:cstheme="minorHAnsi"/>
        </w:rPr>
        <w:t>50</w:t>
      </w:r>
      <w:r w:rsidRPr="00854157">
        <w:rPr>
          <w:rFonts w:eastAsiaTheme="minorEastAsia" w:cstheme="minorHAnsi"/>
        </w:rPr>
        <w:t xml:space="preserve"> cykli prania (nie dotyczy normy EN 13034 - wymagana jest </w:t>
      </w:r>
      <w:proofErr w:type="spellStart"/>
      <w:r w:rsidRPr="00854157">
        <w:rPr>
          <w:rFonts w:eastAsiaTheme="minorEastAsia" w:cstheme="minorHAnsi"/>
        </w:rPr>
        <w:t>reimpregnacja</w:t>
      </w:r>
      <w:proofErr w:type="spellEnd"/>
      <w:r w:rsidRPr="00854157">
        <w:rPr>
          <w:rFonts w:eastAsiaTheme="minorEastAsia" w:cstheme="minorHAnsi"/>
        </w:rPr>
        <w:t xml:space="preserve"> produktu po każdym cyklu prania)</w:t>
      </w:r>
      <w:r>
        <w:rPr>
          <w:rFonts w:eastAsiaTheme="minorEastAsia" w:cstheme="minorHAnsi"/>
        </w:rPr>
        <w:t xml:space="preserve">. </w:t>
      </w:r>
    </w:p>
    <w:p w14:paraId="38A7CD82" w14:textId="42E068B6" w:rsidR="002865A3" w:rsidRPr="00FF7222" w:rsidRDefault="00854157" w:rsidP="00854157">
      <w:pPr>
        <w:pStyle w:val="Akapitzlist"/>
        <w:ind w:left="1004"/>
        <w:jc w:val="both"/>
        <w:rPr>
          <w:rFonts w:eastAsiaTheme="minorEastAsia" w:cstheme="minorHAnsi"/>
        </w:rPr>
      </w:pPr>
      <w:r>
        <w:rPr>
          <w:rFonts w:eastAsiaTheme="minorEastAsia" w:cstheme="minorHAnsi"/>
        </w:rPr>
        <w:t xml:space="preserve">Procedura konserwacji odzieży </w:t>
      </w:r>
      <w:r w:rsidRPr="00854157">
        <w:rPr>
          <w:rFonts w:eastAsiaTheme="minorEastAsia" w:cstheme="minorHAnsi"/>
        </w:rPr>
        <w:t>zgodnie normą EN ISO 6330 temp. prania 60 stopni Celsjusza.</w:t>
      </w:r>
    </w:p>
    <w:p w14:paraId="77425D19" w14:textId="2E132E09" w:rsidR="000B05E4" w:rsidRPr="00FF7222" w:rsidRDefault="0047004C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 xml:space="preserve">zapewnienie dostawy </w:t>
      </w:r>
      <w:r w:rsidR="00201EC0">
        <w:rPr>
          <w:rFonts w:eastAsiaTheme="minorEastAsia" w:cstheme="minorHAnsi"/>
        </w:rPr>
        <w:t>produktów</w:t>
      </w:r>
      <w:r w:rsidRPr="00FF7222">
        <w:rPr>
          <w:rFonts w:eastAsiaTheme="minorEastAsia" w:cstheme="minorHAnsi"/>
        </w:rPr>
        <w:t xml:space="preserve"> w</w:t>
      </w:r>
      <w:r w:rsidR="00BA0F07" w:rsidRPr="00FF7222">
        <w:rPr>
          <w:rFonts w:eastAsiaTheme="minorEastAsia" w:cstheme="minorHAnsi"/>
        </w:rPr>
        <w:t xml:space="preserve"> </w:t>
      </w:r>
      <w:r w:rsidR="00663AC2" w:rsidRPr="00FF7222">
        <w:rPr>
          <w:rFonts w:eastAsiaTheme="minorEastAsia" w:cstheme="minorHAnsi"/>
        </w:rPr>
        <w:t>ustalonych</w:t>
      </w:r>
      <w:r w:rsidR="00BA0F07" w:rsidRPr="00FF7222">
        <w:rPr>
          <w:rFonts w:eastAsiaTheme="minorEastAsia" w:cstheme="minorHAnsi"/>
        </w:rPr>
        <w:t xml:space="preserve"> terminach</w:t>
      </w:r>
      <w:r w:rsidR="004935DF" w:rsidRPr="00FF7222">
        <w:rPr>
          <w:rFonts w:eastAsiaTheme="minorEastAsia" w:cstheme="minorHAnsi"/>
        </w:rPr>
        <w:t xml:space="preserve"> </w:t>
      </w:r>
      <w:r w:rsidR="00310AE2">
        <w:rPr>
          <w:rFonts w:eastAsiaTheme="minorEastAsia" w:cstheme="minorHAnsi"/>
        </w:rPr>
        <w:t>i</w:t>
      </w:r>
      <w:r w:rsidR="004935DF" w:rsidRPr="00FF7222">
        <w:rPr>
          <w:rFonts w:eastAsiaTheme="minorEastAsia" w:cstheme="minorHAnsi"/>
        </w:rPr>
        <w:t xml:space="preserve"> do miejsc</w:t>
      </w:r>
      <w:r w:rsidR="00DD74B3">
        <w:rPr>
          <w:rFonts w:eastAsiaTheme="minorEastAsia" w:cstheme="minorHAnsi"/>
        </w:rPr>
        <w:t>a</w:t>
      </w:r>
      <w:r w:rsidR="004935DF" w:rsidRPr="00FF7222">
        <w:rPr>
          <w:rFonts w:eastAsiaTheme="minorEastAsia" w:cstheme="minorHAnsi"/>
        </w:rPr>
        <w:t xml:space="preserve"> odbioru </w:t>
      </w:r>
      <w:r w:rsidR="00E16CD9" w:rsidRPr="00FF7222">
        <w:rPr>
          <w:rFonts w:eastAsiaTheme="minorEastAsia" w:cstheme="minorHAnsi"/>
        </w:rPr>
        <w:t>wskazan</w:t>
      </w:r>
      <w:r w:rsidR="00DD74B3">
        <w:rPr>
          <w:rFonts w:eastAsiaTheme="minorEastAsia" w:cstheme="minorHAnsi"/>
        </w:rPr>
        <w:t>ego</w:t>
      </w:r>
      <w:r w:rsidR="00E16CD9" w:rsidRPr="00FF7222">
        <w:rPr>
          <w:rFonts w:eastAsiaTheme="minorEastAsia" w:cstheme="minorHAnsi"/>
        </w:rPr>
        <w:t xml:space="preserve"> przez </w:t>
      </w:r>
      <w:proofErr w:type="spellStart"/>
      <w:r w:rsidR="00E16CD9" w:rsidRPr="00FF7222">
        <w:rPr>
          <w:rFonts w:eastAsiaTheme="minorEastAsia" w:cstheme="minorHAnsi"/>
        </w:rPr>
        <w:t>Zamawiajacego</w:t>
      </w:r>
      <w:proofErr w:type="spellEnd"/>
      <w:r w:rsidR="00E16CD9" w:rsidRPr="00FF7222">
        <w:rPr>
          <w:rFonts w:eastAsiaTheme="minorEastAsia" w:cstheme="minorHAnsi"/>
        </w:rPr>
        <w:t>.</w:t>
      </w:r>
    </w:p>
    <w:p w14:paraId="17756F24" w14:textId="4BF35E01" w:rsidR="000B05E4" w:rsidRPr="00FF7222" w:rsidRDefault="00053869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>zapewnienie informacji w zakresie</w:t>
      </w:r>
      <w:r w:rsidR="005F14E9" w:rsidRPr="00FF7222">
        <w:rPr>
          <w:rFonts w:eastAsiaTheme="minorEastAsia" w:cstheme="minorHAnsi"/>
        </w:rPr>
        <w:t xml:space="preserve"> nazw handlow</w:t>
      </w:r>
      <w:r w:rsidR="000B05E4" w:rsidRPr="00FF7222">
        <w:rPr>
          <w:rFonts w:eastAsiaTheme="minorEastAsia" w:cstheme="minorHAnsi"/>
        </w:rPr>
        <w:t>ych,</w:t>
      </w:r>
      <w:r w:rsidR="005F14E9" w:rsidRPr="00FF7222">
        <w:rPr>
          <w:rFonts w:eastAsiaTheme="minorEastAsia" w:cstheme="minorHAnsi"/>
        </w:rPr>
        <w:t xml:space="preserve"> numer</w:t>
      </w:r>
      <w:r w:rsidR="000B05E4" w:rsidRPr="00FF7222">
        <w:rPr>
          <w:rFonts w:eastAsiaTheme="minorEastAsia" w:cstheme="minorHAnsi"/>
        </w:rPr>
        <w:t>ów</w:t>
      </w:r>
      <w:r w:rsidR="005F14E9" w:rsidRPr="00FF7222">
        <w:rPr>
          <w:rFonts w:eastAsiaTheme="minorEastAsia" w:cstheme="minorHAnsi"/>
        </w:rPr>
        <w:t xml:space="preserve"> katalogowy</w:t>
      </w:r>
      <w:r w:rsidR="000B05E4" w:rsidRPr="00FF7222">
        <w:rPr>
          <w:rFonts w:eastAsiaTheme="minorEastAsia" w:cstheme="minorHAnsi"/>
        </w:rPr>
        <w:t>ch</w:t>
      </w:r>
      <w:r w:rsidR="005F14E9" w:rsidRPr="00FF7222">
        <w:rPr>
          <w:rFonts w:eastAsiaTheme="minorEastAsia" w:cstheme="minorHAnsi"/>
        </w:rPr>
        <w:t xml:space="preserve"> i kart</w:t>
      </w:r>
      <w:r w:rsidRPr="00FF7222">
        <w:rPr>
          <w:rFonts w:eastAsiaTheme="minorEastAsia" w:cstheme="minorHAnsi"/>
        </w:rPr>
        <w:t xml:space="preserve"> </w:t>
      </w:r>
      <w:r w:rsidR="005F14E9" w:rsidRPr="00FF7222">
        <w:rPr>
          <w:rFonts w:eastAsiaTheme="minorEastAsia" w:cstheme="minorHAnsi"/>
        </w:rPr>
        <w:t>katalogowy</w:t>
      </w:r>
      <w:r w:rsidRPr="00FF7222">
        <w:rPr>
          <w:rFonts w:eastAsiaTheme="minorEastAsia" w:cstheme="minorHAnsi"/>
        </w:rPr>
        <w:t>ch dla</w:t>
      </w:r>
      <w:r w:rsidR="0047004C" w:rsidRPr="00FF7222">
        <w:rPr>
          <w:rFonts w:eastAsiaTheme="minorEastAsia" w:cstheme="minorHAnsi"/>
        </w:rPr>
        <w:t xml:space="preserve"> poszczególn</w:t>
      </w:r>
      <w:r w:rsidR="00201EC0">
        <w:rPr>
          <w:rFonts w:eastAsiaTheme="minorEastAsia" w:cstheme="minorHAnsi"/>
        </w:rPr>
        <w:t>ych produktów</w:t>
      </w:r>
      <w:r w:rsidR="00E16CD9" w:rsidRPr="00FF7222">
        <w:rPr>
          <w:rFonts w:eastAsiaTheme="minorEastAsia" w:cstheme="minorHAnsi"/>
        </w:rPr>
        <w:t>.</w:t>
      </w:r>
    </w:p>
    <w:p w14:paraId="5E6EADF4" w14:textId="412D7FD0" w:rsidR="00323213" w:rsidRPr="00FF7222" w:rsidRDefault="00663AC2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>zapewnienie</w:t>
      </w:r>
      <w:r w:rsidR="0047004C" w:rsidRPr="00FF7222">
        <w:rPr>
          <w:rFonts w:eastAsiaTheme="minorEastAsia" w:cstheme="minorHAnsi"/>
        </w:rPr>
        <w:t xml:space="preserve"> </w:t>
      </w:r>
      <w:r w:rsidR="005F14E9" w:rsidRPr="00FF7222">
        <w:rPr>
          <w:rFonts w:eastAsiaTheme="minorEastAsia" w:cstheme="minorHAnsi"/>
        </w:rPr>
        <w:t>instrukcj</w:t>
      </w:r>
      <w:r w:rsidR="0047004C" w:rsidRPr="00FF7222">
        <w:rPr>
          <w:rFonts w:eastAsiaTheme="minorEastAsia" w:cstheme="minorHAnsi"/>
        </w:rPr>
        <w:t xml:space="preserve">i </w:t>
      </w:r>
      <w:r w:rsidR="005F14E9" w:rsidRPr="00FF7222">
        <w:rPr>
          <w:rFonts w:eastAsiaTheme="minorEastAsia" w:cstheme="minorHAnsi"/>
        </w:rPr>
        <w:t>użytkowania</w:t>
      </w:r>
      <w:r w:rsidR="000B05E4" w:rsidRPr="00FF7222">
        <w:rPr>
          <w:rFonts w:eastAsiaTheme="minorEastAsia" w:cstheme="minorHAnsi"/>
        </w:rPr>
        <w:t>, przechowywania i konserwacji</w:t>
      </w:r>
      <w:r w:rsidR="00201EC0">
        <w:rPr>
          <w:rFonts w:eastAsiaTheme="minorEastAsia" w:cstheme="minorHAnsi"/>
        </w:rPr>
        <w:t xml:space="preserve"> poszczególnych produktów</w:t>
      </w:r>
      <w:r w:rsidR="00E16CD9" w:rsidRPr="00FF7222">
        <w:rPr>
          <w:rFonts w:eastAsiaTheme="minorEastAsia" w:cstheme="minorHAnsi"/>
        </w:rPr>
        <w:t>.</w:t>
      </w:r>
    </w:p>
    <w:p w14:paraId="2D2B5C93" w14:textId="30D9CAFD" w:rsidR="005F14E9" w:rsidRPr="00FF7222" w:rsidRDefault="00DD74B3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>
        <w:rPr>
          <w:rFonts w:eastAsiaTheme="minorEastAsia" w:cstheme="minorHAnsi"/>
        </w:rPr>
        <w:t>p</w:t>
      </w:r>
      <w:r w:rsidR="000B05E4" w:rsidRPr="00FF7222">
        <w:rPr>
          <w:rFonts w:eastAsiaTheme="minorEastAsia" w:cstheme="minorHAnsi"/>
        </w:rPr>
        <w:t>otwierdzenie</w:t>
      </w:r>
      <w:r w:rsidR="00201EC0">
        <w:rPr>
          <w:rFonts w:eastAsiaTheme="minorEastAsia" w:cstheme="minorHAnsi"/>
        </w:rPr>
        <w:t xml:space="preserve"> dla wszystkich produktów</w:t>
      </w:r>
      <w:r w:rsidR="000B05E4" w:rsidRPr="00FF7222">
        <w:rPr>
          <w:rFonts w:eastAsiaTheme="minorEastAsia" w:cstheme="minorHAnsi"/>
        </w:rPr>
        <w:t xml:space="preserve"> spełnienia</w:t>
      </w:r>
      <w:r w:rsidR="005F14E9" w:rsidRPr="00FF7222">
        <w:rPr>
          <w:rFonts w:eastAsiaTheme="minorEastAsia" w:cstheme="minorHAnsi"/>
        </w:rPr>
        <w:t xml:space="preserve"> </w:t>
      </w:r>
      <w:r w:rsidR="00053869" w:rsidRPr="00FF7222">
        <w:rPr>
          <w:rFonts w:eastAsiaTheme="minorEastAsia" w:cstheme="minorHAnsi"/>
        </w:rPr>
        <w:t>zasadniczych wymagań w zakresie zdrowia i bezpieczeństwa określonych w rozporządzeniu Parlamentu Europejskiego i Rady (UE) 216/425 z dnia 9 marca 2016 roku w sprawie osobistego wyposażenia ochronnego i uchylającym dyrektywę Rady 89/686/EWG.</w:t>
      </w:r>
    </w:p>
    <w:p w14:paraId="4CDF9195" w14:textId="43094891" w:rsidR="00053869" w:rsidRPr="00FF7222" w:rsidRDefault="00EA65FF" w:rsidP="00687654">
      <w:pPr>
        <w:pStyle w:val="Akapitzlist"/>
        <w:numPr>
          <w:ilvl w:val="0"/>
          <w:numId w:val="14"/>
        </w:numPr>
        <w:rPr>
          <w:rFonts w:eastAsiaTheme="minorEastAsia" w:cstheme="minorHAnsi"/>
        </w:rPr>
      </w:pPr>
      <w:r w:rsidRPr="00FF7222">
        <w:rPr>
          <w:rFonts w:eastAsiaTheme="minorEastAsia" w:cstheme="minorHAnsi"/>
        </w:rPr>
        <w:t>p</w:t>
      </w:r>
      <w:r w:rsidR="00053869" w:rsidRPr="00FF7222">
        <w:rPr>
          <w:rFonts w:eastAsiaTheme="minorEastAsia" w:cstheme="minorHAnsi"/>
        </w:rPr>
        <w:t>otwierdzeni</w:t>
      </w:r>
      <w:r w:rsidR="00663AC2" w:rsidRPr="00FF7222">
        <w:rPr>
          <w:rFonts w:eastAsiaTheme="minorEastAsia" w:cstheme="minorHAnsi"/>
        </w:rPr>
        <w:t>e</w:t>
      </w:r>
      <w:r w:rsidR="00053869" w:rsidRPr="00FF7222">
        <w:rPr>
          <w:rFonts w:eastAsiaTheme="minorEastAsia" w:cstheme="minorHAnsi"/>
        </w:rPr>
        <w:t xml:space="preserve"> spełnienia norm </w:t>
      </w:r>
      <w:r w:rsidRPr="00FF7222">
        <w:rPr>
          <w:rFonts w:eastAsiaTheme="minorEastAsia" w:cstheme="minorHAnsi"/>
        </w:rPr>
        <w:t>określających wymagania w zakresie parametrów ochronnych dla poszczególnych zagrożeń wskazane przez Zamawiającego.</w:t>
      </w:r>
    </w:p>
    <w:p w14:paraId="738B4D3E" w14:textId="1ED465B7" w:rsidR="00B92683" w:rsidRPr="00FF7222" w:rsidRDefault="00296B8B" w:rsidP="001D2329">
      <w:pPr>
        <w:pStyle w:val="Nagwek1"/>
      </w:pPr>
      <w:bookmarkStart w:id="12" w:name="_Toc112149692"/>
      <w:bookmarkStart w:id="13" w:name="_Toc158187758"/>
      <w:r w:rsidRPr="00FF7222">
        <w:t>Postanowienia ogólne</w:t>
      </w:r>
      <w:bookmarkEnd w:id="9"/>
      <w:bookmarkEnd w:id="10"/>
      <w:bookmarkEnd w:id="12"/>
      <w:bookmarkEnd w:id="13"/>
    </w:p>
    <w:p w14:paraId="786578D2" w14:textId="270DE084" w:rsidR="00E913F6" w:rsidRPr="00483B09" w:rsidRDefault="00480FEE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lang w:eastAsia="pl-PL"/>
        </w:rPr>
      </w:pPr>
      <w:r w:rsidRPr="00483B09">
        <w:rPr>
          <w:rFonts w:eastAsiaTheme="minorEastAsia" w:cstheme="minorBidi"/>
          <w:lang w:eastAsia="pl-PL"/>
        </w:rPr>
        <w:t>Dostawca</w:t>
      </w:r>
      <w:r w:rsidR="005F14E9" w:rsidRPr="00483B09">
        <w:rPr>
          <w:rFonts w:eastAsiaTheme="minorEastAsia" w:cstheme="minorBidi"/>
          <w:lang w:eastAsia="pl-PL"/>
        </w:rPr>
        <w:t xml:space="preserve"> zapewni </w:t>
      </w:r>
      <w:r w:rsidR="00322484" w:rsidRPr="00483B09">
        <w:rPr>
          <w:rFonts w:eastAsiaTheme="minorEastAsia" w:cstheme="minorBidi"/>
          <w:lang w:eastAsia="pl-PL"/>
        </w:rPr>
        <w:t>możliwość zamawiania produktów przy pomocy narzędzi internetowych.</w:t>
      </w:r>
    </w:p>
    <w:p w14:paraId="5A6AE9D0" w14:textId="0E848D82" w:rsidR="00322484" w:rsidRDefault="00322484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lang w:eastAsia="pl-PL"/>
        </w:rPr>
      </w:pPr>
      <w:r w:rsidRPr="00483B09">
        <w:rPr>
          <w:rFonts w:eastAsiaTheme="minorEastAsia" w:cstheme="minorBidi"/>
          <w:lang w:eastAsia="pl-PL"/>
        </w:rPr>
        <w:t>Dostawca udostępni w formie elektronicznej katalog produktów z pełnym opisem cech użytkowych, ochronnych wraz z rozmiarami oraz opatrzonych zdjęciami lub rysunk</w:t>
      </w:r>
      <w:r w:rsidR="008C2D11" w:rsidRPr="00483B09">
        <w:rPr>
          <w:rFonts w:eastAsiaTheme="minorEastAsia" w:cstheme="minorBidi"/>
          <w:lang w:eastAsia="pl-PL"/>
        </w:rPr>
        <w:t>ami</w:t>
      </w:r>
      <w:r w:rsidRPr="00483B09">
        <w:rPr>
          <w:rFonts w:eastAsiaTheme="minorEastAsia" w:cstheme="minorBidi"/>
          <w:lang w:eastAsia="pl-PL"/>
        </w:rPr>
        <w:t xml:space="preserve"> odwzorowującym wygląd poszczególnych produktów.</w:t>
      </w:r>
    </w:p>
    <w:p w14:paraId="1A942210" w14:textId="2FFE85A6" w:rsidR="002F7616" w:rsidRPr="002F7616" w:rsidRDefault="00F30E07" w:rsidP="002F7616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lang w:eastAsia="pl-PL"/>
        </w:rPr>
      </w:pPr>
      <w:r>
        <w:rPr>
          <w:rFonts w:eastAsiaTheme="minorEastAsia" w:cstheme="minorBidi"/>
          <w:lang w:eastAsia="pl-PL"/>
        </w:rPr>
        <w:t xml:space="preserve">Zamawiający </w:t>
      </w:r>
      <w:r w:rsidRPr="00584A4B">
        <w:t>wymaga, aby dostarczany asortyment wskazany przez Zamawiającego został wyposażony w system identyfikacji radiowej (RFID), umożliwiającą identyfikację i ewidencjonowanie produktów w systemach informatycznych</w:t>
      </w:r>
      <w:r w:rsidR="002F7616">
        <w:t xml:space="preserve"> w szczególności:</w:t>
      </w:r>
    </w:p>
    <w:p w14:paraId="5EF24F95" w14:textId="799E5300" w:rsidR="002F7616" w:rsidRDefault="002F7616" w:rsidP="002F7616">
      <w:pPr>
        <w:pStyle w:val="Akapitzlist"/>
        <w:spacing w:before="120" w:after="120" w:line="240" w:lineRule="auto"/>
        <w:ind w:left="1082"/>
        <w:jc w:val="both"/>
      </w:pPr>
      <w:r>
        <w:t>- metki mają być trwale związane z odzieżą (np. wszyte)</w:t>
      </w:r>
    </w:p>
    <w:p w14:paraId="2C01B504" w14:textId="51BB6684" w:rsidR="002F7616" w:rsidRDefault="002F7616" w:rsidP="002F7616">
      <w:pPr>
        <w:pStyle w:val="Akapitzlist"/>
        <w:spacing w:before="120" w:after="120" w:line="240" w:lineRule="auto"/>
        <w:ind w:left="1082"/>
        <w:jc w:val="both"/>
      </w:pPr>
      <w:r>
        <w:t xml:space="preserve">- metki mają być odporne na pranie chemiczne </w:t>
      </w:r>
    </w:p>
    <w:p w14:paraId="6D48DCD5" w14:textId="356AF1AC" w:rsidR="002F7616" w:rsidRPr="002F7616" w:rsidRDefault="002F7616" w:rsidP="002F7616">
      <w:pPr>
        <w:pStyle w:val="Akapitzlist"/>
        <w:spacing w:before="120" w:after="120" w:line="240" w:lineRule="auto"/>
        <w:ind w:left="1082"/>
        <w:jc w:val="both"/>
        <w:rPr>
          <w:rFonts w:eastAsiaTheme="minorEastAsia" w:cstheme="minorBidi"/>
          <w:lang w:eastAsia="pl-PL"/>
        </w:rPr>
      </w:pPr>
      <w:r>
        <w:t xml:space="preserve">- metki mają mieć możliwość kodowania (dodawania informacji przez </w:t>
      </w:r>
      <w:r w:rsidR="00050B83">
        <w:t>Zamawiającego</w:t>
      </w:r>
      <w:r>
        <w:t>).</w:t>
      </w:r>
    </w:p>
    <w:p w14:paraId="0840E49C" w14:textId="5A19A5B4" w:rsidR="00322484" w:rsidRPr="00483B09" w:rsidRDefault="00322484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lang w:eastAsia="pl-PL"/>
        </w:rPr>
      </w:pPr>
      <w:r w:rsidRPr="00483B09">
        <w:rPr>
          <w:rFonts w:eastAsiaTheme="minorEastAsia" w:cstheme="minorBidi"/>
          <w:lang w:eastAsia="pl-PL"/>
        </w:rPr>
        <w:t>Wymaga się by Dostawca prowadził rejestr przekazanych przez Zamawiającego zamówień oraz zrealizowanych dostaw z uwzględnieniem daty wpływu, zamówion</w:t>
      </w:r>
      <w:r w:rsidR="00060542">
        <w:rPr>
          <w:rFonts w:eastAsiaTheme="minorEastAsia" w:cstheme="minorBidi"/>
          <w:lang w:eastAsia="pl-PL"/>
        </w:rPr>
        <w:t>ych</w:t>
      </w:r>
      <w:r w:rsidRPr="00483B09">
        <w:rPr>
          <w:rFonts w:eastAsiaTheme="minorEastAsia" w:cstheme="minorBidi"/>
          <w:lang w:eastAsia="pl-PL"/>
        </w:rPr>
        <w:t xml:space="preserve"> </w:t>
      </w:r>
      <w:r w:rsidR="00ED1405" w:rsidRPr="00483B09">
        <w:rPr>
          <w:rFonts w:eastAsiaTheme="minorEastAsia" w:cstheme="minorBidi"/>
          <w:lang w:eastAsia="pl-PL"/>
        </w:rPr>
        <w:t>i dostarczon</w:t>
      </w:r>
      <w:r w:rsidR="00060542">
        <w:rPr>
          <w:rFonts w:eastAsiaTheme="minorEastAsia" w:cstheme="minorBidi"/>
          <w:lang w:eastAsia="pl-PL"/>
        </w:rPr>
        <w:t>ych</w:t>
      </w:r>
      <w:r w:rsidR="00ED1405" w:rsidRPr="00483B09">
        <w:rPr>
          <w:rFonts w:eastAsiaTheme="minorEastAsia" w:cstheme="minorBidi"/>
          <w:lang w:eastAsia="pl-PL"/>
        </w:rPr>
        <w:t xml:space="preserve"> </w:t>
      </w:r>
      <w:r w:rsidR="00060542">
        <w:rPr>
          <w:rFonts w:eastAsiaTheme="minorEastAsia" w:cstheme="minorBidi"/>
          <w:lang w:eastAsia="pl-PL"/>
        </w:rPr>
        <w:t>produktów</w:t>
      </w:r>
      <w:r w:rsidRPr="00483B09">
        <w:rPr>
          <w:rFonts w:eastAsiaTheme="minorEastAsia" w:cstheme="minorBidi"/>
          <w:lang w:eastAsia="pl-PL"/>
        </w:rPr>
        <w:t xml:space="preserve">, miejsca dostawy i daty realizacji dostawy. Przy czym za datę realizacji dostawy przyjmuje się </w:t>
      </w:r>
      <w:r w:rsidR="00ED1405" w:rsidRPr="00483B09">
        <w:rPr>
          <w:rFonts w:eastAsiaTheme="minorEastAsia" w:cstheme="minorBidi"/>
          <w:lang w:eastAsia="pl-PL"/>
        </w:rPr>
        <w:t>dzień odbioru zamówienia w miejscu wyznaczonym przez Zamawiającego.</w:t>
      </w:r>
    </w:p>
    <w:p w14:paraId="0EDEA92C" w14:textId="574F635C" w:rsidR="00ED1405" w:rsidRPr="00483B09" w:rsidRDefault="00ED1405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lang w:eastAsia="pl-PL"/>
        </w:rPr>
      </w:pPr>
      <w:r w:rsidRPr="00483B09">
        <w:rPr>
          <w:rFonts w:eastAsiaTheme="minorEastAsia" w:cstheme="minorBidi"/>
          <w:lang w:eastAsia="pl-PL"/>
        </w:rPr>
        <w:t xml:space="preserve">Dostawca zobowiązany jest do bieżącego prowadzenia rejestru i przekazania na każde żądanie Zamawiającego raporty z informacji zawartych w rejestrze wymienionym w </w:t>
      </w:r>
      <w:r w:rsidR="00A737E6">
        <w:rPr>
          <w:rFonts w:eastAsiaTheme="minorEastAsia" w:cstheme="minorBidi"/>
          <w:lang w:eastAsia="pl-PL"/>
        </w:rPr>
        <w:t>ust.3</w:t>
      </w:r>
      <w:r w:rsidRPr="00483B09">
        <w:rPr>
          <w:rFonts w:eastAsiaTheme="minorEastAsia" w:cstheme="minorBidi"/>
          <w:lang w:eastAsia="pl-PL"/>
        </w:rPr>
        <w:t>.3.</w:t>
      </w:r>
    </w:p>
    <w:p w14:paraId="3CCC0A1E" w14:textId="6DE61CA8" w:rsidR="00421E88" w:rsidRPr="00FF7222" w:rsidRDefault="0298A7F3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 xml:space="preserve">Odzież będzie dostarczana w </w:t>
      </w:r>
      <w:r w:rsidR="000B7FF7" w:rsidRPr="00FF7222">
        <w:rPr>
          <w:rFonts w:eastAsiaTheme="minorEastAsia" w:cstheme="minorBidi"/>
          <w:color w:val="000000" w:themeColor="text1"/>
        </w:rPr>
        <w:t xml:space="preserve">egzemplarzach </w:t>
      </w:r>
      <w:r w:rsidRPr="00FF7222">
        <w:rPr>
          <w:rFonts w:eastAsiaTheme="minorEastAsia" w:cstheme="minorBidi"/>
          <w:color w:val="000000" w:themeColor="text1"/>
        </w:rPr>
        <w:t>spełniających wymogi wizualizacyjne</w:t>
      </w:r>
      <w:r w:rsidR="00760E78" w:rsidRPr="00FF7222">
        <w:rPr>
          <w:rFonts w:eastAsiaTheme="minorEastAsia" w:cstheme="minorBidi"/>
          <w:color w:val="000000" w:themeColor="text1"/>
        </w:rPr>
        <w:t xml:space="preserve">, </w:t>
      </w:r>
      <w:r w:rsidR="00045246" w:rsidRPr="00FF7222">
        <w:rPr>
          <w:rFonts w:eastAsiaTheme="minorEastAsia" w:cstheme="minorBidi"/>
          <w:color w:val="000000" w:themeColor="text1"/>
        </w:rPr>
        <w:t>w tym dotyczące kolorystyki, konstrukcji</w:t>
      </w:r>
      <w:r w:rsidR="00760E78" w:rsidRPr="00FF7222">
        <w:rPr>
          <w:rFonts w:eastAsiaTheme="minorEastAsia" w:cstheme="minorBidi"/>
          <w:color w:val="000000" w:themeColor="text1"/>
        </w:rPr>
        <w:t xml:space="preserve"> odzieży</w:t>
      </w:r>
      <w:r w:rsidR="00045246" w:rsidRPr="00FF7222">
        <w:rPr>
          <w:rFonts w:eastAsiaTheme="minorEastAsia" w:cstheme="minorBidi"/>
          <w:color w:val="000000" w:themeColor="text1"/>
        </w:rPr>
        <w:t xml:space="preserve"> oraz log</w:t>
      </w:r>
      <w:r w:rsidR="00A96885">
        <w:rPr>
          <w:rFonts w:eastAsiaTheme="minorEastAsia" w:cstheme="minorBidi"/>
          <w:color w:val="000000" w:themeColor="text1"/>
        </w:rPr>
        <w:t>o</w:t>
      </w:r>
      <w:r w:rsidR="00045246" w:rsidRPr="00FF7222">
        <w:rPr>
          <w:rFonts w:eastAsiaTheme="minorEastAsia" w:cstheme="minorBidi"/>
          <w:color w:val="000000" w:themeColor="text1"/>
        </w:rPr>
        <w:t xml:space="preserve"> zgodnie z oznaczeniami i wzorami zawartymi w niniejszym opisie</w:t>
      </w:r>
      <w:r w:rsidR="002B2745">
        <w:rPr>
          <w:rFonts w:eastAsiaTheme="minorEastAsia" w:cstheme="minorBidi"/>
          <w:color w:val="000000" w:themeColor="text1"/>
        </w:rPr>
        <w:t>.</w:t>
      </w:r>
    </w:p>
    <w:p w14:paraId="69644A66" w14:textId="092A6686" w:rsidR="00D022A7" w:rsidRPr="00D022A7" w:rsidRDefault="00D022A7" w:rsidP="00D022A7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>
        <w:rPr>
          <w:rFonts w:eastAsiaTheme="minorEastAsia" w:cstheme="minorBidi"/>
          <w:color w:val="000000" w:themeColor="text1"/>
        </w:rPr>
        <w:t>Dostawca gwarantuje, że oferowane produkty są bezpieczne dla zdrowia.</w:t>
      </w:r>
    </w:p>
    <w:p w14:paraId="7AACE874" w14:textId="1CF933D7" w:rsidR="006563E9" w:rsidRPr="00FF7222" w:rsidRDefault="006563E9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lastRenderedPageBreak/>
        <w:t xml:space="preserve">Wymaga się aby </w:t>
      </w:r>
      <w:r w:rsidR="00045246" w:rsidRPr="00FF7222">
        <w:rPr>
          <w:rFonts w:eastAsiaTheme="minorEastAsia" w:cstheme="minorBidi"/>
          <w:color w:val="000000" w:themeColor="text1"/>
        </w:rPr>
        <w:t xml:space="preserve">odzież </w:t>
      </w:r>
      <w:r w:rsidRPr="00FF7222">
        <w:rPr>
          <w:rFonts w:eastAsiaTheme="minorEastAsia" w:cstheme="minorBidi"/>
          <w:color w:val="000000" w:themeColor="text1"/>
        </w:rPr>
        <w:t xml:space="preserve">dostarczana w ramach zamówienia </w:t>
      </w:r>
      <w:r w:rsidR="00045246" w:rsidRPr="00FF7222">
        <w:rPr>
          <w:rFonts w:eastAsiaTheme="minorEastAsia" w:cstheme="minorBidi"/>
          <w:color w:val="000000" w:themeColor="text1"/>
        </w:rPr>
        <w:t xml:space="preserve">zachowała jakość wykonania oraz jakość tkanin i dodatków a także </w:t>
      </w:r>
      <w:r w:rsidRPr="00FF7222">
        <w:rPr>
          <w:rFonts w:eastAsiaTheme="minorEastAsia" w:cstheme="minorBidi"/>
          <w:color w:val="000000" w:themeColor="text1"/>
        </w:rPr>
        <w:t>posiadała jednolity wzór</w:t>
      </w:r>
      <w:r w:rsidR="002B6919" w:rsidRPr="00FF7222">
        <w:rPr>
          <w:rFonts w:eastAsiaTheme="minorEastAsia" w:cstheme="minorBidi"/>
          <w:color w:val="000000" w:themeColor="text1"/>
        </w:rPr>
        <w:t xml:space="preserve"> przez ca</w:t>
      </w:r>
      <w:r w:rsidR="005C3D14" w:rsidRPr="00FF7222">
        <w:rPr>
          <w:rFonts w:eastAsiaTheme="minorEastAsia" w:cstheme="minorBidi"/>
          <w:color w:val="000000" w:themeColor="text1"/>
        </w:rPr>
        <w:t xml:space="preserve">ły okres </w:t>
      </w:r>
      <w:r w:rsidR="00045246" w:rsidRPr="00FF7222">
        <w:rPr>
          <w:rFonts w:eastAsiaTheme="minorEastAsia" w:cstheme="minorBidi"/>
          <w:color w:val="000000" w:themeColor="text1"/>
        </w:rPr>
        <w:t>dostaw</w:t>
      </w:r>
      <w:r w:rsidR="00701AD1" w:rsidRPr="00FF7222">
        <w:rPr>
          <w:rFonts w:eastAsiaTheme="minorEastAsia" w:cstheme="minorBidi"/>
          <w:color w:val="000000" w:themeColor="text1"/>
        </w:rPr>
        <w:t xml:space="preserve">. </w:t>
      </w:r>
      <w:r w:rsidR="00480FEE" w:rsidRPr="00FF7222">
        <w:rPr>
          <w:rFonts w:eastAsiaTheme="minorEastAsia" w:cstheme="minorBidi"/>
          <w:color w:val="000000" w:themeColor="text1"/>
        </w:rPr>
        <w:t>Dostawca</w:t>
      </w:r>
      <w:r w:rsidR="00045246" w:rsidRPr="00FF7222">
        <w:rPr>
          <w:rFonts w:eastAsiaTheme="minorEastAsia" w:cstheme="minorBidi"/>
          <w:color w:val="000000" w:themeColor="text1"/>
        </w:rPr>
        <w:t xml:space="preserve"> dostarczy zamawiającemu poszczególne sztuki </w:t>
      </w:r>
      <w:r w:rsidR="00D022A7">
        <w:rPr>
          <w:rFonts w:eastAsiaTheme="minorEastAsia" w:cstheme="minorBidi"/>
          <w:color w:val="000000" w:themeColor="text1"/>
        </w:rPr>
        <w:t>produktów</w:t>
      </w:r>
      <w:r w:rsidR="00045246" w:rsidRPr="00FF7222">
        <w:rPr>
          <w:rFonts w:eastAsiaTheme="minorEastAsia" w:cstheme="minorBidi"/>
          <w:color w:val="000000" w:themeColor="text1"/>
        </w:rPr>
        <w:t xml:space="preserve"> stanowiące wzorcowe egzemplarze. </w:t>
      </w:r>
    </w:p>
    <w:p w14:paraId="061C1BB8" w14:textId="504797E2" w:rsidR="00701AD1" w:rsidRPr="00FF7222" w:rsidRDefault="00701AD1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 xml:space="preserve">W uzasadnionych przypadkach Zamawiający dopuszcza możliwości wyrażenia zgody na zmiany w zakresie wizualizacji pod warunkiem, że nie wpłyną one na jakość oraz cechy użytkowe i ochronne odzieży. Zgoda na zmianę może nastąpić po rozpatrzeniu przez Zamawiającego wniosku złożonego przez </w:t>
      </w:r>
      <w:r w:rsidR="00480FEE" w:rsidRPr="00FF7222">
        <w:rPr>
          <w:rFonts w:eastAsiaTheme="minorEastAsia" w:cstheme="minorBidi"/>
          <w:color w:val="000000" w:themeColor="text1"/>
        </w:rPr>
        <w:t>Dostawcę</w:t>
      </w:r>
      <w:r w:rsidR="008C2D11" w:rsidRPr="00FF7222">
        <w:rPr>
          <w:rFonts w:eastAsiaTheme="minorEastAsia" w:cstheme="minorBidi"/>
          <w:color w:val="000000" w:themeColor="text1"/>
        </w:rPr>
        <w:t>. Dostawca w przedłożonym Zamawiającemu wniosku wskaże</w:t>
      </w:r>
      <w:r w:rsidRPr="00FF7222">
        <w:rPr>
          <w:rFonts w:eastAsiaTheme="minorEastAsia" w:cstheme="minorBidi"/>
          <w:color w:val="000000" w:themeColor="text1"/>
        </w:rPr>
        <w:t xml:space="preserve"> uzasadnieni</w:t>
      </w:r>
      <w:r w:rsidR="008C2D11" w:rsidRPr="00FF7222">
        <w:rPr>
          <w:rFonts w:eastAsiaTheme="minorEastAsia" w:cstheme="minorBidi"/>
          <w:color w:val="000000" w:themeColor="text1"/>
        </w:rPr>
        <w:t xml:space="preserve">e oraz </w:t>
      </w:r>
      <w:r w:rsidR="00957CB1" w:rsidRPr="00FF7222">
        <w:rPr>
          <w:rFonts w:eastAsiaTheme="minorEastAsia" w:cstheme="minorBidi"/>
          <w:color w:val="000000" w:themeColor="text1"/>
        </w:rPr>
        <w:t>określony</w:t>
      </w:r>
      <w:r w:rsidRPr="00FF7222">
        <w:rPr>
          <w:rFonts w:eastAsiaTheme="minorEastAsia" w:cstheme="minorBidi"/>
          <w:color w:val="000000" w:themeColor="text1"/>
        </w:rPr>
        <w:t xml:space="preserve"> rodzaj zmiany, jej przyczyn</w:t>
      </w:r>
      <w:r w:rsidR="008C2D11" w:rsidRPr="00FF7222">
        <w:rPr>
          <w:rFonts w:eastAsiaTheme="minorEastAsia" w:cstheme="minorBidi"/>
          <w:color w:val="000000" w:themeColor="text1"/>
        </w:rPr>
        <w:t>ę</w:t>
      </w:r>
      <w:r w:rsidRPr="00FF7222">
        <w:rPr>
          <w:rFonts w:eastAsiaTheme="minorEastAsia" w:cstheme="minorBidi"/>
          <w:color w:val="000000" w:themeColor="text1"/>
        </w:rPr>
        <w:t xml:space="preserve"> oraz ocen</w:t>
      </w:r>
      <w:r w:rsidR="008C2D11" w:rsidRPr="00FF7222">
        <w:rPr>
          <w:rFonts w:eastAsiaTheme="minorEastAsia" w:cstheme="minorBidi"/>
          <w:color w:val="000000" w:themeColor="text1"/>
        </w:rPr>
        <w:t>ę</w:t>
      </w:r>
      <w:r w:rsidRPr="00FF7222">
        <w:rPr>
          <w:rFonts w:eastAsiaTheme="minorEastAsia" w:cstheme="minorBidi"/>
          <w:color w:val="000000" w:themeColor="text1"/>
        </w:rPr>
        <w:t xml:space="preserve"> wpływu na jakość oraz cechy użytkowe i ochronne odzieży. </w:t>
      </w:r>
    </w:p>
    <w:p w14:paraId="641A10C9" w14:textId="77777777" w:rsidR="00FF46F8" w:rsidRPr="00FF7222" w:rsidRDefault="00FF46F8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Dostawca przy okazaniu wzorów i realizacji późniejszych dostaw jest zobowiązany zaoferować przedmiot fabrycznie nowy oraz:</w:t>
      </w:r>
    </w:p>
    <w:p w14:paraId="240F9069" w14:textId="77777777" w:rsidR="003D0DFC" w:rsidRPr="00FF7222" w:rsidRDefault="00FF46F8" w:rsidP="0032766C">
      <w:pPr>
        <w:pStyle w:val="Akapitzlist"/>
        <w:numPr>
          <w:ilvl w:val="2"/>
          <w:numId w:val="11"/>
        </w:numPr>
        <w:spacing w:before="120" w:after="120" w:line="240" w:lineRule="auto"/>
        <w:ind w:left="1843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trwale oznakowany (odporność oznakowania na pranie w temp. 60</w:t>
      </w:r>
      <w:r w:rsidRPr="00FF7222">
        <w:rPr>
          <w:rFonts w:eastAsiaTheme="minorEastAsia" w:cstheme="minorBidi"/>
          <w:color w:val="000000" w:themeColor="text1"/>
          <w:vertAlign w:val="superscript"/>
        </w:rPr>
        <w:t>0</w:t>
      </w:r>
      <w:r w:rsidRPr="00FF7222">
        <w:rPr>
          <w:rFonts w:eastAsiaTheme="minorEastAsia" w:cstheme="minorBidi"/>
          <w:color w:val="000000" w:themeColor="text1"/>
        </w:rPr>
        <w:t>C) w zakresie nazwy producenta, nazwy wyrobu, rozmiaru, składu % tkanin, informacj</w:t>
      </w:r>
      <w:r w:rsidR="003D0DFC" w:rsidRPr="00FF7222">
        <w:rPr>
          <w:rFonts w:eastAsiaTheme="minorEastAsia" w:cstheme="minorBidi"/>
          <w:color w:val="000000" w:themeColor="text1"/>
        </w:rPr>
        <w:t>i</w:t>
      </w:r>
      <w:r w:rsidRPr="00FF7222">
        <w:rPr>
          <w:rFonts w:eastAsiaTheme="minorEastAsia" w:cstheme="minorBidi"/>
          <w:color w:val="000000" w:themeColor="text1"/>
        </w:rPr>
        <w:t xml:space="preserve"> dotycząc</w:t>
      </w:r>
      <w:r w:rsidR="003D0DFC" w:rsidRPr="00FF7222">
        <w:rPr>
          <w:rFonts w:eastAsiaTheme="minorEastAsia" w:cstheme="minorBidi"/>
          <w:color w:val="000000" w:themeColor="text1"/>
        </w:rPr>
        <w:t>ej</w:t>
      </w:r>
      <w:r w:rsidRPr="00FF7222">
        <w:rPr>
          <w:rFonts w:eastAsiaTheme="minorEastAsia" w:cstheme="minorBidi"/>
          <w:color w:val="000000" w:themeColor="text1"/>
        </w:rPr>
        <w:t xml:space="preserve"> konserwacji i użytkowania, </w:t>
      </w:r>
      <w:r w:rsidR="003D0DFC" w:rsidRPr="00FF7222">
        <w:rPr>
          <w:rFonts w:eastAsiaTheme="minorEastAsia" w:cstheme="minorBidi"/>
          <w:color w:val="000000" w:themeColor="text1"/>
        </w:rPr>
        <w:t>cech ochronnych (piktogramy).</w:t>
      </w:r>
    </w:p>
    <w:p w14:paraId="08D55431" w14:textId="176FF983" w:rsidR="003D0DFC" w:rsidRPr="00FF7222" w:rsidRDefault="003D0DFC" w:rsidP="0032766C">
      <w:pPr>
        <w:pStyle w:val="Akapitzlist"/>
        <w:numPr>
          <w:ilvl w:val="2"/>
          <w:numId w:val="11"/>
        </w:numPr>
        <w:spacing w:before="120" w:after="120" w:line="240" w:lineRule="auto"/>
        <w:ind w:left="1843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z pełną gamą rozmiarów zgodnych z</w:t>
      </w:r>
      <w:r w:rsidRPr="00FF7222">
        <w:rPr>
          <w:rFonts w:eastAsiaTheme="minorEastAsia" w:cstheme="minorHAnsi"/>
        </w:rPr>
        <w:t xml:space="preserve"> tabelą europejskich rozmiarów ubrań</w:t>
      </w:r>
      <w:r w:rsidR="00957CB1" w:rsidRPr="00FF7222">
        <w:rPr>
          <w:rFonts w:eastAsiaTheme="minorEastAsia" w:cstheme="minorHAnsi"/>
        </w:rPr>
        <w:t xml:space="preserve"> oraz rozmiarami nietypowymi- szycie miarowe</w:t>
      </w:r>
      <w:r w:rsidRPr="00FF7222">
        <w:rPr>
          <w:rFonts w:eastAsiaTheme="minorEastAsia" w:cstheme="minorHAnsi"/>
        </w:rPr>
        <w:t>.</w:t>
      </w:r>
      <w:r w:rsidR="00760E78" w:rsidRPr="00FF7222">
        <w:rPr>
          <w:rFonts w:eastAsiaTheme="minorEastAsia" w:cstheme="minorHAnsi"/>
        </w:rPr>
        <w:t xml:space="preserve"> </w:t>
      </w:r>
    </w:p>
    <w:p w14:paraId="7C194D1A" w14:textId="45251F23" w:rsidR="00760E78" w:rsidRPr="00FF7222" w:rsidRDefault="00760E78" w:rsidP="0032766C">
      <w:pPr>
        <w:pStyle w:val="Akapitzlist"/>
        <w:numPr>
          <w:ilvl w:val="2"/>
          <w:numId w:val="11"/>
        </w:numPr>
        <w:spacing w:before="120" w:after="120" w:line="240" w:lineRule="auto"/>
        <w:ind w:left="1843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HAnsi"/>
        </w:rPr>
        <w:t>obowiązkiem dostawy rozmiarów nietypowych w uzgodnionych wcześniej terminach.</w:t>
      </w:r>
    </w:p>
    <w:p w14:paraId="72F63F51" w14:textId="5574A028" w:rsidR="003D0DFC" w:rsidRPr="00FF7222" w:rsidRDefault="003D0DFC" w:rsidP="0032766C">
      <w:pPr>
        <w:pStyle w:val="Akapitzlist"/>
        <w:numPr>
          <w:ilvl w:val="2"/>
          <w:numId w:val="11"/>
        </w:numPr>
        <w:spacing w:before="120" w:after="120" w:line="240" w:lineRule="auto"/>
        <w:ind w:left="1843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wytworzony i oznakowany zgodnie z aktualnie obowiązującymi normami – oznaczony symbolem CE</w:t>
      </w:r>
      <w:r w:rsidR="00DD61F7" w:rsidRPr="00FF7222">
        <w:rPr>
          <w:rFonts w:eastAsiaTheme="minorEastAsia" w:cstheme="minorBidi"/>
          <w:color w:val="000000" w:themeColor="text1"/>
        </w:rPr>
        <w:t>, zgodnie z Rozporządzeniem Ministra Gospodarki z dnia 21 grudnia2005 roku w sprawie zasadniczych wymagań dla środków ochrony indywidualnej (Dz.</w:t>
      </w:r>
      <w:r w:rsidR="00AF3F00" w:rsidRPr="00FF7222">
        <w:rPr>
          <w:rFonts w:eastAsiaTheme="minorEastAsia" w:cstheme="minorBidi"/>
          <w:color w:val="000000" w:themeColor="text1"/>
        </w:rPr>
        <w:t xml:space="preserve"> </w:t>
      </w:r>
      <w:r w:rsidR="00DD61F7" w:rsidRPr="00FF7222">
        <w:rPr>
          <w:rFonts w:eastAsiaTheme="minorEastAsia" w:cstheme="minorBidi"/>
          <w:color w:val="000000" w:themeColor="text1"/>
        </w:rPr>
        <w:t>U.</w:t>
      </w:r>
      <w:r w:rsidR="00AF3F00" w:rsidRPr="00FF7222">
        <w:rPr>
          <w:rFonts w:eastAsiaTheme="minorEastAsia" w:cstheme="minorBidi"/>
          <w:color w:val="000000" w:themeColor="text1"/>
        </w:rPr>
        <w:t xml:space="preserve"> </w:t>
      </w:r>
      <w:r w:rsidR="00DD61F7" w:rsidRPr="00FF7222">
        <w:rPr>
          <w:rFonts w:eastAsiaTheme="minorEastAsia" w:cstheme="minorBidi"/>
          <w:color w:val="000000" w:themeColor="text1"/>
        </w:rPr>
        <w:t>z 2005 roku nr 259</w:t>
      </w:r>
      <w:r w:rsidR="00760E78" w:rsidRPr="00FF7222">
        <w:rPr>
          <w:rFonts w:eastAsiaTheme="minorEastAsia" w:cstheme="minorBidi"/>
          <w:color w:val="000000" w:themeColor="text1"/>
        </w:rPr>
        <w:t>, poz. 2173)</w:t>
      </w:r>
    </w:p>
    <w:p w14:paraId="54B766ED" w14:textId="49638725" w:rsidR="007B37BE" w:rsidRPr="00FF7222" w:rsidRDefault="00B92683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Wymaga się, aby</w:t>
      </w:r>
      <w:r w:rsidR="00AF3F00" w:rsidRPr="00FF7222">
        <w:rPr>
          <w:rFonts w:eastAsiaTheme="minorEastAsia" w:cstheme="minorBidi"/>
          <w:color w:val="000000" w:themeColor="text1"/>
        </w:rPr>
        <w:t xml:space="preserve"> wszelka dokumentacja odzieży, w tym instrukcje, certyfikaty,</w:t>
      </w:r>
      <w:r w:rsidR="00D022A7">
        <w:rPr>
          <w:rFonts w:eastAsiaTheme="minorEastAsia" w:cstheme="minorBidi"/>
          <w:color w:val="000000" w:themeColor="text1"/>
        </w:rPr>
        <w:t xml:space="preserve"> karty charakterystyki produktów </w:t>
      </w:r>
      <w:r w:rsidR="00AF3F00" w:rsidRPr="00FF7222">
        <w:rPr>
          <w:rFonts w:eastAsiaTheme="minorEastAsia" w:cstheme="minorBidi"/>
          <w:color w:val="000000" w:themeColor="text1"/>
        </w:rPr>
        <w:t>itp.</w:t>
      </w:r>
      <w:r w:rsidRPr="00FF7222">
        <w:rPr>
          <w:rFonts w:eastAsiaTheme="minorEastAsia" w:cstheme="minorBidi"/>
          <w:color w:val="000000" w:themeColor="text1"/>
        </w:rPr>
        <w:t xml:space="preserve"> </w:t>
      </w:r>
      <w:r w:rsidR="00926497" w:rsidRPr="00FF7222">
        <w:rPr>
          <w:rFonts w:eastAsiaTheme="minorEastAsia" w:cstheme="minorBidi"/>
          <w:color w:val="000000" w:themeColor="text1"/>
        </w:rPr>
        <w:t>zostały udostępnione Zamawiającemu w języku polskim.</w:t>
      </w:r>
      <w:r w:rsidR="006F7159" w:rsidRPr="00FF7222">
        <w:rPr>
          <w:rFonts w:eastAsiaTheme="minorEastAsia" w:cstheme="minorBidi"/>
          <w:color w:val="000000" w:themeColor="text1"/>
        </w:rPr>
        <w:t xml:space="preserve"> Dostawca zobowiązuje się dostarczyć </w:t>
      </w:r>
      <w:r w:rsidR="008C2D11" w:rsidRPr="00FF7222">
        <w:rPr>
          <w:rFonts w:eastAsiaTheme="minorEastAsia" w:cstheme="minorBidi"/>
          <w:color w:val="000000" w:themeColor="text1"/>
        </w:rPr>
        <w:t>Zamawiającemu niezbędne dokumenty</w:t>
      </w:r>
      <w:r w:rsidR="00D022A7">
        <w:rPr>
          <w:rFonts w:eastAsiaTheme="minorEastAsia" w:cstheme="minorBidi"/>
          <w:color w:val="000000" w:themeColor="text1"/>
        </w:rPr>
        <w:t>, w tym instrukcje użytkowania i konserwacji oraz karty charakterystyki produktów</w:t>
      </w:r>
      <w:r w:rsidR="006F7159" w:rsidRPr="00FF7222">
        <w:rPr>
          <w:rFonts w:eastAsiaTheme="minorEastAsia" w:cstheme="minorBidi"/>
          <w:color w:val="000000" w:themeColor="text1"/>
        </w:rPr>
        <w:t xml:space="preserve"> wraz z każdą zrealizowaną Dostawą.</w:t>
      </w:r>
    </w:p>
    <w:p w14:paraId="1AF470E2" w14:textId="61FDD614" w:rsidR="007B37BE" w:rsidRPr="00FF7222" w:rsidRDefault="0298A7F3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 xml:space="preserve">Dostawca </w:t>
      </w:r>
      <w:r w:rsidR="00926497" w:rsidRPr="00FF7222">
        <w:rPr>
          <w:rFonts w:eastAsiaTheme="minorEastAsia" w:cstheme="minorBidi"/>
          <w:color w:val="000000" w:themeColor="text1"/>
        </w:rPr>
        <w:t xml:space="preserve">wyznaczy opiekuna odpowiedzialnego za wsparcie techniczne i organizacyjne Zamawiającego </w:t>
      </w:r>
      <w:r w:rsidRPr="00FF7222">
        <w:rPr>
          <w:rFonts w:eastAsiaTheme="minorEastAsia" w:cstheme="minorBidi"/>
          <w:color w:val="000000" w:themeColor="text1"/>
        </w:rPr>
        <w:t>przez cały okres trwania umowy</w:t>
      </w:r>
      <w:r w:rsidR="00926497" w:rsidRPr="00FF7222">
        <w:rPr>
          <w:rFonts w:eastAsiaTheme="minorEastAsia" w:cstheme="minorBidi"/>
          <w:color w:val="000000" w:themeColor="text1"/>
        </w:rPr>
        <w:t>.</w:t>
      </w:r>
    </w:p>
    <w:p w14:paraId="24C583FE" w14:textId="58F58A2B" w:rsidR="00296B8B" w:rsidRPr="00FF7222" w:rsidRDefault="0298A7F3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FF7222">
        <w:rPr>
          <w:rFonts w:eastAsiaTheme="minorEastAsia" w:cstheme="minorBidi"/>
          <w:color w:val="000000" w:themeColor="text1"/>
        </w:rPr>
        <w:t xml:space="preserve">W przypadku liczenia daty ważności danego produktu od daty produkcji musi on być dostarczony </w:t>
      </w:r>
      <w:r w:rsidR="008C2D11" w:rsidRPr="00FF7222">
        <w:rPr>
          <w:rFonts w:eastAsiaTheme="minorEastAsia" w:cstheme="minorBidi"/>
          <w:color w:val="000000" w:themeColor="text1"/>
        </w:rPr>
        <w:t>Zamawiającemu</w:t>
      </w:r>
      <w:r w:rsidRPr="00FF7222">
        <w:rPr>
          <w:rFonts w:eastAsiaTheme="minorEastAsia" w:cstheme="minorBidi"/>
          <w:color w:val="000000" w:themeColor="text1"/>
        </w:rPr>
        <w:t xml:space="preserve"> nie później niż 3 miesiące od daty </w:t>
      </w:r>
      <w:r w:rsidR="006F7159" w:rsidRPr="00FF7222">
        <w:rPr>
          <w:rFonts w:eastAsiaTheme="minorEastAsia" w:cstheme="minorBidi"/>
          <w:color w:val="000000" w:themeColor="text1"/>
        </w:rPr>
        <w:t>wyprodukowania.</w:t>
      </w:r>
      <w:r w:rsidRPr="00FF7222">
        <w:rPr>
          <w:rFonts w:eastAsiaTheme="minorEastAsia" w:cstheme="minorBidi"/>
          <w:color w:val="000000" w:themeColor="text1"/>
        </w:rPr>
        <w:t xml:space="preserve"> </w:t>
      </w:r>
    </w:p>
    <w:p w14:paraId="100566CC" w14:textId="4BCAD6DE" w:rsidR="00643384" w:rsidRPr="00FF7222" w:rsidRDefault="00643384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</w:pPr>
      <w:r w:rsidRPr="00FF7222">
        <w:t xml:space="preserve"> Zamawiający zastrzega sobie</w:t>
      </w:r>
      <w:r w:rsidR="008C10CC">
        <w:t xml:space="preserve"> przez cały okres trwania umowy, </w:t>
      </w:r>
      <w:r w:rsidRPr="00FF7222">
        <w:t xml:space="preserve">prawo </w:t>
      </w:r>
      <w:r w:rsidR="008C10CC">
        <w:t xml:space="preserve">do </w:t>
      </w:r>
      <w:r w:rsidRPr="00FF7222">
        <w:t>potwierdz</w:t>
      </w:r>
      <w:r w:rsidR="008C10CC">
        <w:t>a</w:t>
      </w:r>
      <w:r w:rsidRPr="00FF7222">
        <w:t>ni</w:t>
      </w:r>
      <w:r w:rsidR="008C10CC">
        <w:t>a</w:t>
      </w:r>
      <w:r w:rsidRPr="00FF7222">
        <w:t xml:space="preserve"> </w:t>
      </w:r>
      <w:r w:rsidR="00D022A7" w:rsidRPr="00FF7222">
        <w:t>w niezależnym laboratorium</w:t>
      </w:r>
      <w:r w:rsidR="008C10CC">
        <w:t>,</w:t>
      </w:r>
      <w:r w:rsidR="00D022A7" w:rsidRPr="00FF7222">
        <w:t xml:space="preserve"> </w:t>
      </w:r>
      <w:r w:rsidRPr="00FF7222">
        <w:t xml:space="preserve">deklarowanych </w:t>
      </w:r>
      <w:r w:rsidR="008C10CC">
        <w:t xml:space="preserve">przez Dostawcę </w:t>
      </w:r>
      <w:r w:rsidRPr="00FF7222">
        <w:t xml:space="preserve">parametrów </w:t>
      </w:r>
      <w:r w:rsidR="00D022A7">
        <w:t>tkanin oraz dodatków zastosowanych w produktach</w:t>
      </w:r>
      <w:r w:rsidR="008C10CC">
        <w:t>.</w:t>
      </w:r>
    </w:p>
    <w:p w14:paraId="16888CC8" w14:textId="4BFB2A74" w:rsidR="00296B8B" w:rsidRPr="00FF7222" w:rsidRDefault="00384868" w:rsidP="001D2329">
      <w:pPr>
        <w:pStyle w:val="Nagwek1"/>
      </w:pPr>
      <w:bookmarkStart w:id="14" w:name="_Toc112149693"/>
      <w:bookmarkStart w:id="15" w:name="_Toc158187759"/>
      <w:bookmarkStart w:id="16" w:name="_Toc22201097"/>
      <w:bookmarkStart w:id="17" w:name="_Toc44342607"/>
      <w:r w:rsidRPr="00FF7222">
        <w:t>Sposób realizacji dostaw</w:t>
      </w:r>
      <w:bookmarkEnd w:id="14"/>
      <w:bookmarkEnd w:id="15"/>
      <w:r w:rsidRPr="00FF7222">
        <w:t xml:space="preserve"> </w:t>
      </w:r>
      <w:bookmarkEnd w:id="16"/>
      <w:bookmarkEnd w:id="17"/>
    </w:p>
    <w:p w14:paraId="228AD8E7" w14:textId="6C2B09BF" w:rsidR="009B3865" w:rsidRPr="00FF7222" w:rsidRDefault="00E913F6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 xml:space="preserve">Dostawca udostępni </w:t>
      </w:r>
      <w:r w:rsidR="00322484" w:rsidRPr="00FF7222">
        <w:rPr>
          <w:rFonts w:eastAsiaTheme="minorEastAsia" w:cstheme="minorBidi"/>
          <w:color w:val="000000" w:themeColor="text1"/>
        </w:rPr>
        <w:t xml:space="preserve">możliwość zamawiania produktów z wykorzystaniem narzędzi </w:t>
      </w:r>
      <w:r w:rsidR="00ED1405" w:rsidRPr="00FF7222">
        <w:rPr>
          <w:rFonts w:eastAsiaTheme="minorEastAsia" w:cstheme="minorBidi"/>
          <w:color w:val="000000" w:themeColor="text1"/>
        </w:rPr>
        <w:t>internetowych.</w:t>
      </w:r>
    </w:p>
    <w:p w14:paraId="22EF934B" w14:textId="64A83E00" w:rsidR="00ED1405" w:rsidRPr="00FF7222" w:rsidRDefault="00384868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Zamawiający wyznaczy</w:t>
      </w:r>
      <w:r w:rsidR="00BD774B">
        <w:rPr>
          <w:rFonts w:eastAsiaTheme="minorEastAsia" w:cstheme="minorBidi"/>
          <w:color w:val="000000" w:themeColor="text1"/>
        </w:rPr>
        <w:t xml:space="preserve"> w </w:t>
      </w:r>
      <w:r w:rsidRPr="00FF7222">
        <w:rPr>
          <w:rFonts w:eastAsiaTheme="minorEastAsia" w:cstheme="minorBidi"/>
          <w:color w:val="000000" w:themeColor="text1"/>
        </w:rPr>
        <w:t xml:space="preserve">lokalizacji osoby </w:t>
      </w:r>
      <w:r w:rsidR="009B3865" w:rsidRPr="00FF7222">
        <w:rPr>
          <w:rFonts w:eastAsiaTheme="minorEastAsia" w:cstheme="minorBidi"/>
          <w:color w:val="000000" w:themeColor="text1"/>
        </w:rPr>
        <w:t>odpowiedzialne</w:t>
      </w:r>
      <w:r w:rsidRPr="00FF7222">
        <w:rPr>
          <w:rFonts w:eastAsiaTheme="minorEastAsia" w:cstheme="minorBidi"/>
          <w:color w:val="000000" w:themeColor="text1"/>
        </w:rPr>
        <w:t xml:space="preserve"> </w:t>
      </w:r>
      <w:r w:rsidR="009B3865" w:rsidRPr="00FF7222">
        <w:rPr>
          <w:rFonts w:eastAsiaTheme="minorEastAsia" w:cstheme="minorBidi"/>
          <w:color w:val="000000" w:themeColor="text1"/>
        </w:rPr>
        <w:t>za zamawianie produktów</w:t>
      </w:r>
      <w:r w:rsidR="00ED1405" w:rsidRPr="00FF7222">
        <w:rPr>
          <w:rFonts w:eastAsiaTheme="minorEastAsia" w:cstheme="minorBidi"/>
          <w:color w:val="000000" w:themeColor="text1"/>
        </w:rPr>
        <w:t>. Osoby wyznaczone przez zamawiającego będą upoważnione do kontaktu z Dostawcą zarówno w sprawie składania zamówień jak również w sprawach związanych z reklamacjami oraz zwrotami.</w:t>
      </w:r>
    </w:p>
    <w:p w14:paraId="56D22C59" w14:textId="77777777" w:rsidR="0032766C" w:rsidRDefault="009B3865" w:rsidP="0032766C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>Dostawca zapewni przeszkolenie</w:t>
      </w:r>
      <w:r w:rsidR="000F7344" w:rsidRPr="00FF7222">
        <w:rPr>
          <w:rFonts w:eastAsiaTheme="minorEastAsia" w:cstheme="minorBidi"/>
          <w:color w:val="000000" w:themeColor="text1"/>
        </w:rPr>
        <w:t xml:space="preserve"> w zakresie obsługi </w:t>
      </w:r>
      <w:r w:rsidR="00ED1405" w:rsidRPr="00FF7222">
        <w:rPr>
          <w:rFonts w:eastAsiaTheme="minorEastAsia" w:cstheme="minorBidi"/>
          <w:color w:val="000000" w:themeColor="text1"/>
        </w:rPr>
        <w:t>narzędzia internetowego oraz procedury zamawiania odzieży, postępowania w sytuacji reklamacji oraz zwrotów</w:t>
      </w:r>
      <w:r w:rsidR="000F7344" w:rsidRPr="00FF7222">
        <w:rPr>
          <w:rFonts w:eastAsiaTheme="minorEastAsia" w:cstheme="minorBidi"/>
          <w:color w:val="000000" w:themeColor="text1"/>
        </w:rPr>
        <w:t xml:space="preserve"> dla</w:t>
      </w:r>
      <w:r w:rsidRPr="00FF7222">
        <w:rPr>
          <w:rFonts w:eastAsiaTheme="minorEastAsia" w:cstheme="minorBidi"/>
          <w:color w:val="000000" w:themeColor="text1"/>
        </w:rPr>
        <w:t xml:space="preserve"> wyznaczonych przez Zamawiającego osób</w:t>
      </w:r>
      <w:r w:rsidR="000F7344" w:rsidRPr="00FF7222">
        <w:rPr>
          <w:rFonts w:eastAsiaTheme="minorEastAsia" w:cstheme="minorBidi"/>
          <w:color w:val="000000" w:themeColor="text1"/>
        </w:rPr>
        <w:t xml:space="preserve"> </w:t>
      </w:r>
      <w:r w:rsidRPr="00FF7222">
        <w:rPr>
          <w:rFonts w:eastAsiaTheme="minorEastAsia" w:cstheme="minorBidi"/>
          <w:color w:val="000000" w:themeColor="text1"/>
        </w:rPr>
        <w:t xml:space="preserve">przed rozpoczęciem realizacji dostaw oraz w każdym przypadku gdy Zamawiający zgłosi potrzebę szkolenia. </w:t>
      </w:r>
    </w:p>
    <w:p w14:paraId="071F9048" w14:textId="4E83412E" w:rsidR="00A737E6" w:rsidRPr="0032766C" w:rsidRDefault="00A737E6" w:rsidP="0032766C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32766C">
        <w:rPr>
          <w:rFonts w:eastAsiaTheme="minorEastAsia"/>
        </w:rPr>
        <w:t xml:space="preserve">Termin realizacji zamówienia liczony od daty wpływu zamówienia do Dostawcy ustala się na nie dłuższy niż </w:t>
      </w:r>
      <w:r w:rsidR="002C0778">
        <w:rPr>
          <w:rFonts w:eastAsiaTheme="minorEastAsia"/>
        </w:rPr>
        <w:t>30</w:t>
      </w:r>
      <w:r w:rsidRPr="0032766C">
        <w:rPr>
          <w:rFonts w:eastAsiaTheme="minorEastAsia"/>
        </w:rPr>
        <w:t xml:space="preserve"> dni roboczych, przy czym za datę dostarczenia produktu uważa się jego odbiór w miejscu wskazanym przez Zamawiającego.</w:t>
      </w:r>
    </w:p>
    <w:p w14:paraId="47FF003C" w14:textId="7ABC4389" w:rsidR="00384868" w:rsidRPr="00FF7222" w:rsidRDefault="00384868" w:rsidP="00687654">
      <w:pPr>
        <w:pStyle w:val="Akapitzlist"/>
        <w:numPr>
          <w:ilvl w:val="1"/>
          <w:numId w:val="11"/>
        </w:numPr>
        <w:spacing w:before="120" w:after="120" w:line="240" w:lineRule="auto"/>
        <w:jc w:val="both"/>
        <w:rPr>
          <w:rFonts w:eastAsiaTheme="minorEastAsia" w:cstheme="minorBidi"/>
          <w:color w:val="000000" w:themeColor="text1"/>
        </w:rPr>
      </w:pPr>
      <w:r w:rsidRPr="00FF7222">
        <w:rPr>
          <w:rFonts w:eastAsiaTheme="minorEastAsia" w:cstheme="minorBidi"/>
          <w:color w:val="000000" w:themeColor="text1"/>
        </w:rPr>
        <w:t xml:space="preserve">Zamówienia oprócz wskazania asortymentu będą </w:t>
      </w:r>
      <w:r w:rsidR="00FF4A3F" w:rsidRPr="00FF7222">
        <w:rPr>
          <w:rFonts w:eastAsiaTheme="minorEastAsia" w:cstheme="minorBidi"/>
          <w:color w:val="000000" w:themeColor="text1"/>
        </w:rPr>
        <w:t>określać</w:t>
      </w:r>
      <w:r w:rsidRPr="00FF7222">
        <w:rPr>
          <w:rFonts w:eastAsiaTheme="minorEastAsia" w:cstheme="minorBidi"/>
          <w:color w:val="000000" w:themeColor="text1"/>
        </w:rPr>
        <w:t xml:space="preserve"> rozmiar</w:t>
      </w:r>
      <w:r w:rsidR="008C2D11" w:rsidRPr="00FF7222">
        <w:rPr>
          <w:rFonts w:eastAsiaTheme="minorEastAsia" w:cstheme="minorBidi"/>
          <w:color w:val="000000" w:themeColor="text1"/>
        </w:rPr>
        <w:t>,</w:t>
      </w:r>
      <w:r w:rsidR="00ED1405" w:rsidRPr="00FF7222">
        <w:rPr>
          <w:rFonts w:eastAsiaTheme="minorEastAsia" w:cstheme="minorBidi"/>
          <w:color w:val="000000" w:themeColor="text1"/>
        </w:rPr>
        <w:t xml:space="preserve"> dane adresowe dostawy</w:t>
      </w:r>
      <w:r w:rsidR="00FF4A3F" w:rsidRPr="00FF7222">
        <w:rPr>
          <w:rFonts w:eastAsiaTheme="minorEastAsia" w:cstheme="minorBidi"/>
          <w:color w:val="000000" w:themeColor="text1"/>
        </w:rPr>
        <w:t xml:space="preserve"> oraz kontakt do osoby odpowiedzialnej </w:t>
      </w:r>
    </w:p>
    <w:p w14:paraId="01CA0586" w14:textId="77777777" w:rsidR="00296B8B" w:rsidRPr="00FF7222" w:rsidRDefault="00296B8B" w:rsidP="001D2329">
      <w:pPr>
        <w:pStyle w:val="Nagwek1"/>
      </w:pPr>
      <w:bookmarkStart w:id="18" w:name="_Toc22201098"/>
      <w:bookmarkStart w:id="19" w:name="_Toc44342608"/>
      <w:bookmarkStart w:id="20" w:name="_Toc112149695"/>
      <w:bookmarkStart w:id="21" w:name="_Toc158187760"/>
      <w:r w:rsidRPr="00FF7222">
        <w:t xml:space="preserve">Miejsce realizacji </w:t>
      </w:r>
      <w:r w:rsidR="00174204" w:rsidRPr="00FF7222">
        <w:t>Dostaw</w:t>
      </w:r>
      <w:bookmarkEnd w:id="18"/>
      <w:bookmarkEnd w:id="19"/>
      <w:bookmarkEnd w:id="20"/>
      <w:bookmarkEnd w:id="21"/>
    </w:p>
    <w:p w14:paraId="72F7FEE0" w14:textId="7A1BE573" w:rsidR="0069747C" w:rsidRPr="00FF7222" w:rsidRDefault="00C515FE" w:rsidP="00F71578">
      <w:pPr>
        <w:spacing w:line="240" w:lineRule="auto"/>
        <w:ind w:left="0"/>
        <w:rPr>
          <w:rFonts w:asciiTheme="minorHAnsi" w:hAnsiTheme="minorHAnsi" w:cstheme="minorHAnsi"/>
        </w:rPr>
      </w:pPr>
      <w:bookmarkStart w:id="22" w:name="_Hlk137726047"/>
      <w:r w:rsidRPr="00FF7222">
        <w:rPr>
          <w:rFonts w:asciiTheme="minorHAnsi" w:hAnsiTheme="minorHAnsi" w:cstheme="minorHAnsi"/>
        </w:rPr>
        <w:t xml:space="preserve">Miejscem realizacji dostaw są wskazane przez Zamawiającego </w:t>
      </w:r>
      <w:r w:rsidR="00BD774B">
        <w:rPr>
          <w:rFonts w:asciiTheme="minorHAnsi" w:hAnsiTheme="minorHAnsi" w:cstheme="minorHAnsi"/>
        </w:rPr>
        <w:t>: Magazyn centralny Łódź ul. Maszynowa 8</w:t>
      </w:r>
    </w:p>
    <w:bookmarkEnd w:id="22"/>
    <w:p w14:paraId="4834A2A4" w14:textId="788284DE" w:rsidR="000B7A3E" w:rsidRDefault="000B7A3E" w:rsidP="00F71578">
      <w:pPr>
        <w:spacing w:line="24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47EA04EC" w14:textId="77777777" w:rsidR="0032766C" w:rsidRPr="0032766C" w:rsidRDefault="0032766C" w:rsidP="003F24CA">
      <w:pPr>
        <w:ind w:left="0"/>
        <w:rPr>
          <w:lang w:eastAsia="en-US"/>
        </w:rPr>
      </w:pPr>
      <w:bookmarkStart w:id="23" w:name="_Toc22201102"/>
      <w:bookmarkStart w:id="24" w:name="_Toc44342611"/>
      <w:bookmarkStart w:id="25" w:name="_Toc112149697"/>
    </w:p>
    <w:p w14:paraId="211859BA" w14:textId="74A53007" w:rsidR="00556EB0" w:rsidRPr="00FF7222" w:rsidRDefault="00296B8B" w:rsidP="001D2329">
      <w:pPr>
        <w:pStyle w:val="Nagwek1"/>
      </w:pPr>
      <w:bookmarkStart w:id="26" w:name="_Toc158187761"/>
      <w:r w:rsidRPr="00FF7222">
        <w:t>Wymagania dla odzieży roboczej/ochronnej</w:t>
      </w:r>
      <w:bookmarkStart w:id="27" w:name="_Toc22201103"/>
      <w:bookmarkEnd w:id="23"/>
      <w:bookmarkEnd w:id="24"/>
      <w:bookmarkEnd w:id="25"/>
      <w:bookmarkEnd w:id="26"/>
    </w:p>
    <w:p w14:paraId="2CF4CBAC" w14:textId="4E520998" w:rsidR="00296B8B" w:rsidRPr="00FF7222" w:rsidRDefault="00E83C9A" w:rsidP="00A2447E">
      <w:pPr>
        <w:pStyle w:val="Nagwek2"/>
      </w:pPr>
      <w:bookmarkStart w:id="28" w:name="_Toc158187762"/>
      <w:bookmarkEnd w:id="27"/>
      <w:r w:rsidRPr="00FF7222">
        <w:t>Wymagania techniczne</w:t>
      </w:r>
      <w:bookmarkEnd w:id="28"/>
      <w:r w:rsidRPr="00FF7222">
        <w:t xml:space="preserve"> </w:t>
      </w:r>
    </w:p>
    <w:p w14:paraId="3B67BADE" w14:textId="77777777" w:rsidR="00296B8B" w:rsidRPr="00FF7222" w:rsidRDefault="00296B8B" w:rsidP="00B027C8">
      <w:pPr>
        <w:ind w:left="0"/>
        <w:rPr>
          <w:rFonts w:asciiTheme="minorHAnsi" w:hAnsiTheme="minorHAnsi" w:cstheme="minorHAnsi"/>
        </w:rPr>
      </w:pPr>
    </w:p>
    <w:p w14:paraId="1578A6C0" w14:textId="791F2EE5" w:rsidR="008004E6" w:rsidRPr="00FF7222" w:rsidRDefault="007B567B" w:rsidP="00192D04">
      <w:pPr>
        <w:pStyle w:val="Legenda"/>
        <w:keepNext/>
        <w:ind w:left="0"/>
        <w:rPr>
          <w:i w:val="0"/>
          <w:iCs/>
          <w:color w:val="auto"/>
        </w:rPr>
      </w:pPr>
      <w:r w:rsidRPr="00FF7222">
        <w:rPr>
          <w:i w:val="0"/>
          <w:iCs/>
          <w:color w:val="auto"/>
        </w:rPr>
        <w:t>Tabela</w:t>
      </w:r>
      <w:r w:rsidR="0012041F">
        <w:rPr>
          <w:i w:val="0"/>
          <w:iCs/>
          <w:color w:val="auto"/>
        </w:rPr>
        <w:t xml:space="preserve"> nr 1 - W</w:t>
      </w:r>
      <w:r w:rsidRPr="00FF7222">
        <w:rPr>
          <w:i w:val="0"/>
          <w:iCs/>
          <w:color w:val="auto"/>
        </w:rPr>
        <w:t xml:space="preserve">ymagania techniczne </w:t>
      </w:r>
      <w:r w:rsidR="00192D04" w:rsidRPr="00FF7222">
        <w:rPr>
          <w:i w:val="0"/>
          <w:iCs/>
          <w:color w:val="auto"/>
        </w:rPr>
        <w:t xml:space="preserve">dotyczące </w:t>
      </w:r>
      <w:r w:rsidRPr="00FF7222">
        <w:rPr>
          <w:i w:val="0"/>
          <w:iCs/>
          <w:color w:val="auto"/>
        </w:rPr>
        <w:t>tkanin oraz akcesoriów zastosowanych w odzieży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838"/>
        <w:gridCol w:w="7938"/>
      </w:tblGrid>
      <w:tr w:rsidR="00296B8B" w:rsidRPr="00FF7222" w14:paraId="31B09BAF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50A1CDE5" w14:textId="48417A75" w:rsidR="00296B8B" w:rsidRPr="00FF7222" w:rsidRDefault="007B567B" w:rsidP="007B567B">
            <w:pPr>
              <w:spacing w:line="276" w:lineRule="auto"/>
              <w:jc w:val="center"/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Nazwa</w:t>
            </w:r>
          </w:p>
        </w:tc>
        <w:tc>
          <w:tcPr>
            <w:tcW w:w="7938" w:type="dxa"/>
          </w:tcPr>
          <w:p w14:paraId="6A64A23B" w14:textId="6EB51316" w:rsidR="00296B8B" w:rsidRPr="00FF7222" w:rsidRDefault="007B567B" w:rsidP="007B567B">
            <w:pPr>
              <w:spacing w:line="276" w:lineRule="auto"/>
              <w:jc w:val="center"/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Opis</w:t>
            </w:r>
          </w:p>
        </w:tc>
      </w:tr>
      <w:tr w:rsidR="00296B8B" w:rsidRPr="00FF7222" w14:paraId="4DBB2AE4" w14:textId="77777777" w:rsidTr="1110AB14">
        <w:tc>
          <w:tcPr>
            <w:tcW w:w="9776" w:type="dxa"/>
            <w:gridSpan w:val="2"/>
            <w:shd w:val="clear" w:color="auto" w:fill="BFBFBF" w:themeFill="background1" w:themeFillShade="BF"/>
          </w:tcPr>
          <w:p w14:paraId="5F5151C7" w14:textId="77777777" w:rsidR="00296B8B" w:rsidRPr="00FF7222" w:rsidRDefault="0298A7F3" w:rsidP="00491EAC">
            <w:pPr>
              <w:spacing w:line="276" w:lineRule="auto"/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CHARAKTERYSTYKA TECHNICZNA DODATKÓW</w:t>
            </w:r>
            <w:r w:rsidR="002C590A" w:rsidRPr="00FF7222">
              <w:rPr>
                <w:rFonts w:eastAsiaTheme="minorEastAsia" w:cs="Arial"/>
                <w:sz w:val="16"/>
                <w:szCs w:val="16"/>
              </w:rPr>
              <w:t xml:space="preserve"> i WYKOŃCZEŃ</w:t>
            </w:r>
          </w:p>
        </w:tc>
      </w:tr>
      <w:tr w:rsidR="00296B8B" w:rsidRPr="00FF7222" w14:paraId="6458488F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621BCD62" w14:textId="098E28F0" w:rsidR="00296B8B" w:rsidRPr="00FF7222" w:rsidRDefault="00E83C9A" w:rsidP="00FB2F45">
            <w:pPr>
              <w:ind w:left="316"/>
              <w:rPr>
                <w:rFonts w:cs="Arial"/>
                <w:sz w:val="16"/>
                <w:szCs w:val="16"/>
              </w:rPr>
            </w:pPr>
            <w:r w:rsidRPr="00FF7222">
              <w:rPr>
                <w:rFonts w:cs="Arial"/>
                <w:sz w:val="16"/>
                <w:szCs w:val="16"/>
              </w:rPr>
              <w:t>Nici</w:t>
            </w:r>
          </w:p>
        </w:tc>
        <w:tc>
          <w:tcPr>
            <w:tcW w:w="7938" w:type="dxa"/>
          </w:tcPr>
          <w:p w14:paraId="5B7CF88E" w14:textId="2B8534D2" w:rsidR="00296B8B" w:rsidRPr="00524096" w:rsidRDefault="001D2329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>N</w:t>
            </w:r>
            <w:r w:rsidR="00134F78" w:rsidRPr="00524096">
              <w:rPr>
                <w:rFonts w:asciiTheme="minorHAnsi" w:eastAsiaTheme="minorEastAsia" w:hAnsiTheme="minorHAnsi" w:cstheme="minorHAnsi"/>
              </w:rPr>
              <w:t xml:space="preserve">ici rdzeniowe </w:t>
            </w:r>
            <w:r w:rsidR="00D51196" w:rsidRPr="00524096">
              <w:rPr>
                <w:rFonts w:asciiTheme="minorHAnsi" w:eastAsiaTheme="minorEastAsia" w:hAnsiTheme="minorHAnsi" w:cstheme="minorHAnsi"/>
              </w:rPr>
              <w:t xml:space="preserve">/ dzianinowe (w zależności od asortymentu) lub trudnopalne / dzianinowe trudnopalne (w zależności od asortymentu) </w:t>
            </w:r>
            <w:r w:rsidR="00134F78" w:rsidRPr="00524096">
              <w:rPr>
                <w:rFonts w:asciiTheme="minorHAnsi" w:eastAsiaTheme="minorEastAsia" w:hAnsiTheme="minorHAnsi" w:cstheme="minorHAnsi"/>
              </w:rPr>
              <w:t>adekwatne do koloru tkaniny oraz wymagań ochronnych danej odzieży</w:t>
            </w:r>
          </w:p>
        </w:tc>
      </w:tr>
      <w:tr w:rsidR="00296B8B" w:rsidRPr="00FF7222" w14:paraId="19364323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38AEC600" w14:textId="77777777" w:rsidR="00296B8B" w:rsidRPr="00FF7222" w:rsidRDefault="006716B6" w:rsidP="00491EAC">
            <w:pPr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Ściągacze</w:t>
            </w:r>
          </w:p>
        </w:tc>
        <w:tc>
          <w:tcPr>
            <w:tcW w:w="7938" w:type="dxa"/>
          </w:tcPr>
          <w:p w14:paraId="23EEBF86" w14:textId="062A63CF" w:rsidR="00296B8B" w:rsidRPr="00524096" w:rsidRDefault="00E664A0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Z</w:t>
            </w:r>
            <w:r w:rsidR="00D51196" w:rsidRPr="00524096">
              <w:rPr>
                <w:rFonts w:asciiTheme="minorHAnsi" w:eastAsiaTheme="minorEastAsia" w:hAnsiTheme="minorHAnsi" w:cstheme="minorHAnsi"/>
              </w:rPr>
              <w:t xml:space="preserve">astosowane na karczkach tyłu </w:t>
            </w:r>
            <w:r w:rsidR="00290DA3" w:rsidRPr="00524096">
              <w:rPr>
                <w:rFonts w:asciiTheme="minorHAnsi" w:eastAsiaTheme="minorEastAsia" w:hAnsiTheme="minorHAnsi" w:cstheme="minorHAnsi"/>
              </w:rPr>
              <w:t>(spodni letnich oraz ogrodniczek letnich)</w:t>
            </w:r>
          </w:p>
        </w:tc>
      </w:tr>
      <w:tr w:rsidR="00296B8B" w:rsidRPr="00FF7222" w14:paraId="374F9444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51BA45D1" w14:textId="09A6906D" w:rsidR="00296B8B" w:rsidRPr="00FF7222" w:rsidRDefault="0298A7F3" w:rsidP="00491EAC">
            <w:pPr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Guziki</w:t>
            </w:r>
            <w:r w:rsidR="00A340BA" w:rsidRPr="00FF7222">
              <w:rPr>
                <w:rFonts w:eastAsiaTheme="minorEastAsia" w:cs="Arial"/>
                <w:sz w:val="16"/>
                <w:szCs w:val="16"/>
              </w:rPr>
              <w:t xml:space="preserve">, zatrzaski, </w:t>
            </w:r>
            <w:r w:rsidR="00134F78" w:rsidRPr="00FF7222">
              <w:rPr>
                <w:rFonts w:eastAsiaTheme="minorEastAsia" w:cs="Arial"/>
                <w:sz w:val="16"/>
                <w:szCs w:val="16"/>
              </w:rPr>
              <w:t>klamry</w:t>
            </w:r>
            <w:r w:rsidR="00D51458" w:rsidRPr="00FF7222">
              <w:rPr>
                <w:rFonts w:eastAsiaTheme="minorEastAsia" w:cs="Arial"/>
                <w:sz w:val="16"/>
                <w:szCs w:val="16"/>
              </w:rPr>
              <w:t>, zamki błyskawiczne</w:t>
            </w:r>
          </w:p>
        </w:tc>
        <w:tc>
          <w:tcPr>
            <w:tcW w:w="7938" w:type="dxa"/>
          </w:tcPr>
          <w:p w14:paraId="7D5FEA4F" w14:textId="26768849" w:rsidR="00296B8B" w:rsidRPr="00524096" w:rsidRDefault="00795A79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>Tworzywowe trudnopalne</w:t>
            </w:r>
            <w:r w:rsidR="00290DA3" w:rsidRPr="00524096">
              <w:rPr>
                <w:rFonts w:asciiTheme="minorHAnsi" w:eastAsiaTheme="minorEastAsia" w:hAnsiTheme="minorHAnsi" w:cstheme="minorHAnsi"/>
              </w:rPr>
              <w:t xml:space="preserve"> (odzież </w:t>
            </w:r>
            <w:proofErr w:type="spellStart"/>
            <w:r w:rsidR="00290DA3" w:rsidRPr="00524096">
              <w:rPr>
                <w:rFonts w:asciiTheme="minorHAnsi" w:eastAsiaTheme="minorEastAsia" w:hAnsiTheme="minorHAnsi" w:cstheme="minorHAnsi"/>
              </w:rPr>
              <w:t>multiochronna</w:t>
            </w:r>
            <w:proofErr w:type="spellEnd"/>
            <w:r w:rsidR="00290DA3" w:rsidRPr="00524096">
              <w:rPr>
                <w:rFonts w:asciiTheme="minorHAnsi" w:eastAsiaTheme="minorEastAsia" w:hAnsiTheme="minorHAnsi" w:cstheme="minorHAnsi"/>
              </w:rPr>
              <w:t>)</w:t>
            </w:r>
          </w:p>
          <w:p w14:paraId="7215544A" w14:textId="75B3BEBA" w:rsidR="00290DA3" w:rsidRPr="00524096" w:rsidRDefault="00290DA3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>metalowe / tworzywowe (guziki w rozporku bocznym ogrodniczek) / zamki tworzywowe (odzież o intensywnej widzialności / robocza)</w:t>
            </w:r>
          </w:p>
        </w:tc>
      </w:tr>
      <w:tr w:rsidR="002C590A" w:rsidRPr="00FF7222" w14:paraId="5919BBEC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724B4E15" w14:textId="2EC0FB54" w:rsidR="002C590A" w:rsidRPr="00FF7222" w:rsidRDefault="002C590A" w:rsidP="00491EAC">
            <w:pPr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Taśmy odblaskowe</w:t>
            </w:r>
            <w:r w:rsidR="00795A79" w:rsidRPr="00FF7222">
              <w:rPr>
                <w:rFonts w:eastAsiaTheme="minorEastAsia" w:cs="Arial"/>
                <w:sz w:val="16"/>
                <w:szCs w:val="16"/>
              </w:rPr>
              <w:t xml:space="preserve"> / odblaski</w:t>
            </w:r>
          </w:p>
        </w:tc>
        <w:tc>
          <w:tcPr>
            <w:tcW w:w="7938" w:type="dxa"/>
          </w:tcPr>
          <w:p w14:paraId="5A3CEFF2" w14:textId="30A4042E" w:rsidR="00795A79" w:rsidRPr="0094723A" w:rsidRDefault="00795A79" w:rsidP="00795A79">
            <w:pPr>
              <w:spacing w:after="200"/>
              <w:ind w:left="173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4723A">
              <w:rPr>
                <w:rFonts w:asciiTheme="minorHAnsi" w:hAnsiTheme="minorHAnsi" w:cstheme="minorHAnsi"/>
              </w:rPr>
              <w:t xml:space="preserve">Odzież </w:t>
            </w:r>
            <w:proofErr w:type="spellStart"/>
            <w:r w:rsidRPr="0094723A">
              <w:rPr>
                <w:rFonts w:asciiTheme="minorHAnsi" w:hAnsiTheme="minorHAnsi" w:cstheme="minorHAnsi"/>
              </w:rPr>
              <w:t>multiochronna</w:t>
            </w:r>
            <w:proofErr w:type="spellEnd"/>
            <w:r w:rsidRPr="0094723A">
              <w:rPr>
                <w:rFonts w:asciiTheme="minorHAnsi" w:hAnsiTheme="minorHAnsi" w:cstheme="minorHAnsi"/>
              </w:rPr>
              <w:t xml:space="preserve"> - taśma odblaskowa  segmentowa </w:t>
            </w:r>
            <w:proofErr w:type="spellStart"/>
            <w:r w:rsidRPr="0094723A">
              <w:rPr>
                <w:rFonts w:asciiTheme="minorHAnsi" w:hAnsiTheme="minorHAnsi" w:cstheme="minorHAnsi"/>
              </w:rPr>
              <w:t>termotransferowa</w:t>
            </w:r>
            <w:proofErr w:type="spellEnd"/>
            <w:r w:rsidRPr="0094723A">
              <w:rPr>
                <w:rFonts w:asciiTheme="minorHAnsi" w:hAnsiTheme="minorHAnsi" w:cstheme="minorHAnsi"/>
              </w:rPr>
              <w:t xml:space="preserve"> koloru srebrnego, spełniające wymagania normy EN ISO 20471, EN 469, , EN ISO 11612, </w:t>
            </w:r>
            <w:r w:rsidR="0094723A" w:rsidRPr="00A96885">
              <w:rPr>
                <w:rFonts w:asciiTheme="minorHAnsi" w:eastAsiaTheme="minorEastAsia" w:hAnsiTheme="minorHAnsi" w:cstheme="minorHAnsi"/>
              </w:rPr>
              <w:t>PN-EN 61482-2</w:t>
            </w:r>
            <w:r w:rsidRPr="0094723A">
              <w:rPr>
                <w:rFonts w:asciiTheme="minorHAnsi" w:hAnsiTheme="minorHAnsi" w:cstheme="minorHAnsi"/>
              </w:rPr>
              <w:t>. Zachowanie właściwości odblaskowych nie mniejsze niż 100 cykli pralniczych w temp. min. 60°C (</w:t>
            </w:r>
            <w:r w:rsidRPr="0094723A">
              <w:rPr>
                <w:rFonts w:asciiTheme="minorHAnsi" w:hAnsiTheme="minorHAnsi" w:cstheme="minorHAnsi"/>
                <w:shd w:val="clear" w:color="auto" w:fill="FFFFFF"/>
              </w:rPr>
              <w:t xml:space="preserve">ISO 15797) </w:t>
            </w:r>
          </w:p>
          <w:p w14:paraId="5BF736AD" w14:textId="1F411A20" w:rsidR="001A5C79" w:rsidRPr="0094723A" w:rsidRDefault="001A5C79" w:rsidP="001A5C79">
            <w:pPr>
              <w:spacing w:after="200"/>
              <w:ind w:left="173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4723A">
              <w:rPr>
                <w:rFonts w:asciiTheme="minorHAnsi" w:hAnsiTheme="minorHAnsi" w:cstheme="minorHAnsi"/>
              </w:rPr>
              <w:t xml:space="preserve">Odzież </w:t>
            </w:r>
            <w:proofErr w:type="spellStart"/>
            <w:r w:rsidRPr="0094723A">
              <w:rPr>
                <w:rFonts w:asciiTheme="minorHAnsi" w:hAnsiTheme="minorHAnsi" w:cstheme="minorHAnsi"/>
              </w:rPr>
              <w:t>multiochronna</w:t>
            </w:r>
            <w:proofErr w:type="spellEnd"/>
            <w:r w:rsidRPr="0094723A">
              <w:rPr>
                <w:rFonts w:asciiTheme="minorHAnsi" w:hAnsiTheme="minorHAnsi" w:cstheme="minorHAnsi"/>
              </w:rPr>
              <w:t xml:space="preserve"> </w:t>
            </w:r>
            <w:r w:rsidR="00756C6E" w:rsidRPr="0094723A">
              <w:rPr>
                <w:rFonts w:asciiTheme="minorHAnsi" w:hAnsiTheme="minorHAnsi" w:cstheme="minorHAnsi"/>
              </w:rPr>
              <w:t>przeciwdeszczowa</w:t>
            </w:r>
            <w:r w:rsidRPr="0094723A">
              <w:rPr>
                <w:rFonts w:asciiTheme="minorHAnsi" w:hAnsiTheme="minorHAnsi" w:cstheme="minorHAnsi"/>
              </w:rPr>
              <w:t xml:space="preserve"> - Taśma odblaskowa trudnopalna koloru srebrnego, spełniające wymagania normy EN ISO 20471, EN 469, EN ISO 11611, EN ISO 11612, </w:t>
            </w:r>
            <w:r w:rsidR="0094723A" w:rsidRPr="0094723A">
              <w:rPr>
                <w:rFonts w:asciiTheme="minorHAnsi" w:hAnsiTheme="minorHAnsi" w:cstheme="minorHAnsi"/>
              </w:rPr>
              <w:t xml:space="preserve">, </w:t>
            </w:r>
            <w:r w:rsidR="0094723A" w:rsidRPr="00A96885">
              <w:rPr>
                <w:rFonts w:asciiTheme="minorHAnsi" w:eastAsiaTheme="minorEastAsia" w:hAnsiTheme="minorHAnsi" w:cstheme="minorHAnsi"/>
              </w:rPr>
              <w:t>PN-EN 61482-2</w:t>
            </w:r>
            <w:r w:rsidRPr="0094723A">
              <w:rPr>
                <w:rFonts w:asciiTheme="minorHAnsi" w:hAnsiTheme="minorHAnsi" w:cstheme="minorHAnsi"/>
              </w:rPr>
              <w:t>. Zachowanie właściwości odblaskowych nie mniejsze niż 100 cykli pralniczych w temp. min. 60°C (</w:t>
            </w:r>
            <w:r w:rsidRPr="0094723A">
              <w:rPr>
                <w:rFonts w:asciiTheme="minorHAnsi" w:hAnsiTheme="minorHAnsi" w:cstheme="minorHAnsi"/>
                <w:shd w:val="clear" w:color="auto" w:fill="FFFFFF"/>
              </w:rPr>
              <w:t xml:space="preserve">ISO 15797) </w:t>
            </w:r>
          </w:p>
          <w:p w14:paraId="4DFF602F" w14:textId="65B54DA2" w:rsidR="002C590A" w:rsidRPr="00524096" w:rsidRDefault="00795A79" w:rsidP="00795A79">
            <w:pPr>
              <w:spacing w:after="200"/>
              <w:ind w:left="173"/>
              <w:jc w:val="both"/>
              <w:rPr>
                <w:rFonts w:asciiTheme="minorHAnsi" w:hAnsiTheme="minorHAnsi" w:cstheme="minorHAnsi"/>
                <w:shd w:val="clear" w:color="auto" w:fill="FFFFFF"/>
              </w:rPr>
            </w:pPr>
            <w:r w:rsidRPr="0094723A">
              <w:rPr>
                <w:rFonts w:asciiTheme="minorHAnsi" w:eastAsiaTheme="minorEastAsia" w:hAnsiTheme="minorHAnsi" w:cstheme="minorHAnsi"/>
              </w:rPr>
              <w:t>Odzież o intensywnej widzialności</w:t>
            </w:r>
            <w:r w:rsidRPr="0094723A">
              <w:rPr>
                <w:rFonts w:asciiTheme="minorHAnsi" w:hAnsiTheme="minorHAnsi" w:cstheme="minorHAnsi"/>
              </w:rPr>
              <w:t xml:space="preserve"> - taśma odblaskowa segmentowa </w:t>
            </w:r>
            <w:proofErr w:type="spellStart"/>
            <w:r w:rsidRPr="0094723A">
              <w:rPr>
                <w:rFonts w:asciiTheme="minorHAnsi" w:hAnsiTheme="minorHAnsi" w:cstheme="minorHAnsi"/>
              </w:rPr>
              <w:t>termotransferowa</w:t>
            </w:r>
            <w:proofErr w:type="spellEnd"/>
            <w:r w:rsidRPr="0094723A">
              <w:rPr>
                <w:rFonts w:asciiTheme="minorHAnsi" w:hAnsiTheme="minorHAnsi" w:cstheme="minorHAnsi"/>
              </w:rPr>
              <w:t xml:space="preserve"> koloru srebrnego, spełniająca wymagania normy EN ISO 20471. Zachowanie właściwości odblaskowych nie mniejsze niż 50 cykli pralniczych w temp. min. 60°C (</w:t>
            </w:r>
            <w:r w:rsidRPr="0094723A">
              <w:rPr>
                <w:rFonts w:asciiTheme="minorHAnsi" w:hAnsiTheme="minorHAnsi" w:cstheme="minorHAnsi"/>
                <w:shd w:val="clear" w:color="auto" w:fill="FFFFFF"/>
              </w:rPr>
              <w:t>ISO 15797)</w:t>
            </w:r>
            <w:r w:rsidRPr="0052409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2C590A" w:rsidRPr="00FF7222" w14:paraId="6E9D4BD6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4B4B2633" w14:textId="77777777" w:rsidR="002C590A" w:rsidRPr="00FF7222" w:rsidRDefault="002C590A" w:rsidP="00491EAC">
            <w:pPr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>Dziurki</w:t>
            </w:r>
          </w:p>
        </w:tc>
        <w:tc>
          <w:tcPr>
            <w:tcW w:w="7938" w:type="dxa"/>
          </w:tcPr>
          <w:p w14:paraId="1D0547B9" w14:textId="21D6CF7B" w:rsidR="002C590A" w:rsidRPr="00524096" w:rsidRDefault="001D2329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>W</w:t>
            </w:r>
            <w:r w:rsidR="002C590A" w:rsidRPr="00524096">
              <w:rPr>
                <w:rFonts w:asciiTheme="minorHAnsi" w:eastAsiaTheme="minorEastAsia" w:hAnsiTheme="minorHAnsi" w:cstheme="minorHAnsi"/>
              </w:rPr>
              <w:t xml:space="preserve"> odzieży wierzchniej dziurki typu odzieżowego</w:t>
            </w:r>
          </w:p>
        </w:tc>
      </w:tr>
      <w:tr w:rsidR="00D51458" w:rsidRPr="00FF7222" w14:paraId="052D8B99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371F1B66" w14:textId="6025261A" w:rsidR="00D51458" w:rsidRPr="00FF7222" w:rsidRDefault="00D51458" w:rsidP="00491EAC">
            <w:pPr>
              <w:rPr>
                <w:rFonts w:eastAsiaTheme="minorEastAsia" w:cs="Arial"/>
                <w:sz w:val="16"/>
                <w:szCs w:val="16"/>
              </w:rPr>
            </w:pPr>
            <w:r w:rsidRPr="00FF7222">
              <w:rPr>
                <w:rFonts w:eastAsiaTheme="minorEastAsia" w:cs="Arial"/>
                <w:sz w:val="16"/>
                <w:szCs w:val="16"/>
              </w:rPr>
              <w:t xml:space="preserve">Logo firmowe </w:t>
            </w:r>
            <w:r w:rsidR="007B567B" w:rsidRPr="00FF7222">
              <w:rPr>
                <w:rFonts w:eastAsiaTheme="minorEastAsia" w:cs="Arial"/>
                <w:sz w:val="16"/>
                <w:szCs w:val="16"/>
              </w:rPr>
              <w:t>/ piktogramy</w:t>
            </w:r>
          </w:p>
        </w:tc>
        <w:tc>
          <w:tcPr>
            <w:tcW w:w="7938" w:type="dxa"/>
          </w:tcPr>
          <w:p w14:paraId="67A0DD1F" w14:textId="0CDF7E3A" w:rsidR="00D51458" w:rsidRPr="00524096" w:rsidRDefault="00CE6E58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  <w:b/>
                <w:bCs/>
              </w:rPr>
              <w:t>Logo metodą haftu</w:t>
            </w:r>
            <w:r w:rsidR="00B027C8" w:rsidRPr="00524096">
              <w:rPr>
                <w:rFonts w:asciiTheme="minorHAnsi" w:eastAsiaTheme="minorEastAsia" w:hAnsiTheme="minorHAnsi" w:cstheme="minorHAnsi"/>
                <w:b/>
                <w:bCs/>
              </w:rPr>
              <w:t xml:space="preserve"> koloru białego:</w:t>
            </w:r>
            <w:r w:rsidR="00B027C8" w:rsidRPr="00524096">
              <w:rPr>
                <w:rFonts w:asciiTheme="minorHAnsi" w:eastAsiaTheme="minorEastAsia" w:hAnsiTheme="minorHAnsi" w:cstheme="minorHAnsi"/>
              </w:rPr>
              <w:t xml:space="preserve"> na lewym przodzie i plecach (bluzy / kurtki / polar</w:t>
            </w:r>
            <w:r w:rsidR="004B7619">
              <w:rPr>
                <w:rFonts w:asciiTheme="minorHAnsi" w:eastAsiaTheme="minorEastAsia" w:hAnsiTheme="minorHAnsi" w:cstheme="minorHAnsi"/>
              </w:rPr>
              <w:t>, koszulka</w:t>
            </w:r>
            <w:r w:rsidR="00B027C8" w:rsidRPr="00524096">
              <w:rPr>
                <w:rFonts w:asciiTheme="minorHAnsi" w:eastAsiaTheme="minorEastAsia" w:hAnsiTheme="minorHAnsi" w:cstheme="minorHAnsi"/>
              </w:rPr>
              <w:t xml:space="preserve">); na kieszeni </w:t>
            </w:r>
            <w:proofErr w:type="spellStart"/>
            <w:r w:rsidR="00B027C8" w:rsidRPr="00524096">
              <w:rPr>
                <w:rFonts w:asciiTheme="minorHAnsi" w:eastAsiaTheme="minorEastAsia" w:hAnsiTheme="minorHAnsi" w:cstheme="minorHAnsi"/>
              </w:rPr>
              <w:t>bawetowej</w:t>
            </w:r>
            <w:proofErr w:type="spellEnd"/>
            <w:r w:rsidR="00B027C8" w:rsidRPr="00524096">
              <w:rPr>
                <w:rFonts w:asciiTheme="minorHAnsi" w:eastAsiaTheme="minorEastAsia" w:hAnsiTheme="minorHAnsi" w:cstheme="minorHAnsi"/>
              </w:rPr>
              <w:t xml:space="preserve"> (ogrodniczki lato / zima); na przodzie czapki (lato / zima)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, </w:t>
            </w:r>
            <w:r w:rsidR="00B027C8" w:rsidRPr="00524096">
              <w:rPr>
                <w:rFonts w:asciiTheme="minorHAnsi" w:eastAsiaTheme="minorEastAsia" w:hAnsiTheme="minorHAnsi" w:cstheme="minorHAnsi"/>
              </w:rPr>
              <w:br/>
            </w:r>
            <w:r w:rsidR="00957CB1" w:rsidRPr="00524096">
              <w:rPr>
                <w:rFonts w:asciiTheme="minorHAnsi" w:eastAsiaTheme="minorEastAsia" w:hAnsiTheme="minorHAnsi" w:cstheme="minorHAnsi"/>
              </w:rPr>
              <w:t xml:space="preserve">Haftowane </w:t>
            </w:r>
            <w:proofErr w:type="spellStart"/>
            <w:r w:rsidR="00957CB1" w:rsidRPr="00524096">
              <w:rPr>
                <w:rFonts w:asciiTheme="minorHAnsi" w:eastAsiaTheme="minorEastAsia" w:hAnsiTheme="minorHAnsi" w:cstheme="minorHAnsi"/>
              </w:rPr>
              <w:t>nicią</w:t>
            </w:r>
            <w:r w:rsidRPr="00524096">
              <w:rPr>
                <w:rFonts w:asciiTheme="minorHAnsi" w:eastAsiaTheme="minorEastAsia" w:hAnsiTheme="minorHAnsi" w:cstheme="minorHAnsi"/>
              </w:rPr>
              <w:t>na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 xml:space="preserve"> odzieży </w:t>
            </w:r>
            <w:proofErr w:type="spellStart"/>
            <w:r w:rsidR="00643384" w:rsidRPr="00524096">
              <w:rPr>
                <w:rFonts w:asciiTheme="minorHAnsi" w:eastAsiaTheme="minorEastAsia" w:hAnsiTheme="minorHAnsi" w:cstheme="minorHAnsi"/>
              </w:rPr>
              <w:t>multiochronnej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 xml:space="preserve"> lub zwykłą na odzieży </w:t>
            </w:r>
            <w:r w:rsidR="001A5C79" w:rsidRPr="00524096">
              <w:rPr>
                <w:rFonts w:asciiTheme="minorHAnsi" w:eastAsiaTheme="minorEastAsia" w:hAnsiTheme="minorHAnsi" w:cstheme="minorHAnsi"/>
              </w:rPr>
              <w:t>o intensywnej widzialności</w:t>
            </w:r>
            <w:r w:rsidR="00B027C8" w:rsidRPr="00524096">
              <w:rPr>
                <w:rFonts w:asciiTheme="minorHAnsi" w:eastAsiaTheme="minorEastAsia" w:hAnsiTheme="minorHAnsi" w:cstheme="minorHAnsi"/>
              </w:rPr>
              <w:t xml:space="preserve"> / roboczej</w:t>
            </w:r>
          </w:p>
          <w:p w14:paraId="4C15E057" w14:textId="77777777" w:rsidR="001A5C79" w:rsidRPr="00524096" w:rsidRDefault="001A5C79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</w:p>
          <w:p w14:paraId="28C8B037" w14:textId="77777777" w:rsidR="00B027C8" w:rsidRPr="00524096" w:rsidRDefault="00B027C8" w:rsidP="001A5C79">
            <w:pPr>
              <w:ind w:left="0"/>
              <w:rPr>
                <w:rFonts w:asciiTheme="minorHAnsi" w:eastAsiaTheme="minorEastAsia" w:hAnsiTheme="minorHAnsi" w:cstheme="minorHAnsi"/>
              </w:rPr>
            </w:pPr>
          </w:p>
          <w:p w14:paraId="4E5CA2CA" w14:textId="02DEF8AD" w:rsidR="00B027C8" w:rsidRPr="00524096" w:rsidRDefault="00B027C8" w:rsidP="00B027C8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  <w:b/>
                <w:bCs/>
              </w:rPr>
              <w:t>Piktogramy metodą haftu: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 na lewym rękawie lub prawej nogawce (</w:t>
            </w:r>
            <w:r w:rsidR="001A5C79" w:rsidRPr="00524096">
              <w:rPr>
                <w:rFonts w:asciiTheme="minorHAnsi" w:eastAsiaTheme="minorEastAsia" w:hAnsiTheme="minorHAnsi" w:cstheme="minorHAnsi"/>
              </w:rPr>
              <w:t xml:space="preserve"> odzież o intensywnej widzialności</w:t>
            </w:r>
            <w:r w:rsidRPr="00524096">
              <w:rPr>
                <w:rFonts w:asciiTheme="minorHAnsi" w:eastAsiaTheme="minorEastAsia" w:hAnsiTheme="minorHAnsi" w:cstheme="minorHAnsi"/>
              </w:rPr>
              <w:t>)</w:t>
            </w:r>
            <w:r w:rsidR="004B7619">
              <w:rPr>
                <w:rFonts w:asciiTheme="minorHAnsi" w:eastAsiaTheme="minorEastAsia" w:hAnsiTheme="minorHAnsi" w:cstheme="minorHAnsi"/>
              </w:rPr>
              <w:t>, h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aftowane nicią </w:t>
            </w:r>
            <w:r w:rsidR="004B7619">
              <w:rPr>
                <w:rFonts w:asciiTheme="minorHAnsi" w:eastAsiaTheme="minorEastAsia" w:hAnsiTheme="minorHAnsi" w:cstheme="minorHAnsi"/>
              </w:rPr>
              <w:t xml:space="preserve">zwykłą 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na odzieży </w:t>
            </w:r>
            <w:proofErr w:type="spellStart"/>
            <w:r w:rsidRPr="00524096">
              <w:rPr>
                <w:rFonts w:asciiTheme="minorHAnsi" w:eastAsiaTheme="minorEastAsia" w:hAnsiTheme="minorHAnsi" w:cstheme="minorHAnsi"/>
              </w:rPr>
              <w:t>multiochronnej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 xml:space="preserve"> </w:t>
            </w:r>
            <w:r w:rsidR="004B7619">
              <w:rPr>
                <w:rFonts w:asciiTheme="minorHAnsi" w:eastAsiaTheme="minorEastAsia" w:hAnsiTheme="minorHAnsi" w:cstheme="minorHAnsi"/>
              </w:rPr>
              <w:t xml:space="preserve"> oraz </w:t>
            </w:r>
            <w:r w:rsidRPr="00524096">
              <w:rPr>
                <w:rFonts w:asciiTheme="minorHAnsi" w:eastAsiaTheme="minorEastAsia" w:hAnsiTheme="minorHAnsi" w:cstheme="minorHAnsi"/>
              </w:rPr>
              <w:t>odzieży</w:t>
            </w:r>
            <w:r w:rsidR="001A5C79" w:rsidRPr="00524096">
              <w:rPr>
                <w:rFonts w:asciiTheme="minorHAnsi" w:eastAsiaTheme="minorEastAsia" w:hAnsiTheme="minorHAnsi" w:cstheme="minorHAnsi"/>
              </w:rPr>
              <w:t xml:space="preserve"> o intensywnej widzialności</w:t>
            </w:r>
          </w:p>
          <w:p w14:paraId="17BD25B7" w14:textId="77777777" w:rsidR="00B027C8" w:rsidRPr="00524096" w:rsidRDefault="00B027C8" w:rsidP="00B027C8">
            <w:pPr>
              <w:ind w:left="0"/>
              <w:rPr>
                <w:rFonts w:asciiTheme="minorHAnsi" w:eastAsiaTheme="minorEastAsia" w:hAnsiTheme="minorHAnsi" w:cstheme="minorHAnsi"/>
              </w:rPr>
            </w:pPr>
          </w:p>
          <w:p w14:paraId="61107592" w14:textId="181DCB81" w:rsidR="00CE6E58" w:rsidRPr="00524096" w:rsidRDefault="00B027C8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  <w:b/>
                <w:bCs/>
              </w:rPr>
              <w:t>Logo na k</w:t>
            </w:r>
            <w:r w:rsidR="00CE6E58" w:rsidRPr="00524096">
              <w:rPr>
                <w:rFonts w:asciiTheme="minorHAnsi" w:eastAsiaTheme="minorEastAsia" w:hAnsiTheme="minorHAnsi" w:cstheme="minorHAnsi"/>
                <w:b/>
                <w:bCs/>
              </w:rPr>
              <w:t>oszu</w:t>
            </w:r>
            <w:r w:rsidRPr="00524096">
              <w:rPr>
                <w:rFonts w:asciiTheme="minorHAnsi" w:eastAsiaTheme="minorEastAsia" w:hAnsiTheme="minorHAnsi" w:cstheme="minorHAnsi"/>
                <w:b/>
                <w:bCs/>
              </w:rPr>
              <w:t>lce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 metodą </w:t>
            </w:r>
            <w:proofErr w:type="spellStart"/>
            <w:r w:rsidRPr="00524096">
              <w:rPr>
                <w:rFonts w:asciiTheme="minorHAnsi" w:eastAsiaTheme="minorEastAsia" w:hAnsiTheme="minorHAnsi" w:cstheme="minorHAnsi"/>
              </w:rPr>
              <w:t>termotransferu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 xml:space="preserve"> odblaskowego koloru </w:t>
            </w:r>
            <w:r w:rsidR="004B7619">
              <w:rPr>
                <w:rFonts w:asciiTheme="minorHAnsi" w:eastAsiaTheme="minorEastAsia" w:hAnsiTheme="minorHAnsi" w:cstheme="minorHAnsi"/>
              </w:rPr>
              <w:t>białego</w:t>
            </w:r>
            <w:r w:rsidRPr="00524096">
              <w:rPr>
                <w:rFonts w:asciiTheme="minorHAnsi" w:eastAsiaTheme="minorEastAsia" w:hAnsiTheme="minorHAnsi" w:cstheme="minorHAnsi"/>
              </w:rPr>
              <w:t xml:space="preserve"> na lewym przodzie,</w:t>
            </w:r>
            <w:r w:rsidR="004B7619">
              <w:rPr>
                <w:rFonts w:asciiTheme="minorHAnsi" w:eastAsiaTheme="minorEastAsia" w:hAnsiTheme="minorHAnsi" w:cstheme="minorHAnsi"/>
              </w:rPr>
              <w:t xml:space="preserve"> </w:t>
            </w:r>
            <w:proofErr w:type="spellStart"/>
            <w:r w:rsidR="004B7619">
              <w:rPr>
                <w:rFonts w:asciiTheme="minorHAnsi" w:eastAsiaTheme="minorEastAsia" w:hAnsiTheme="minorHAnsi" w:cstheme="minorHAnsi"/>
              </w:rPr>
              <w:t>t</w:t>
            </w:r>
            <w:r w:rsidRPr="00524096">
              <w:rPr>
                <w:rFonts w:asciiTheme="minorHAnsi" w:eastAsiaTheme="minorEastAsia" w:hAnsiTheme="minorHAnsi" w:cstheme="minorHAnsi"/>
              </w:rPr>
              <w:t>ermotransfer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 xml:space="preserve"> zwykły na odzieży HV / roboczej</w:t>
            </w:r>
          </w:p>
          <w:p w14:paraId="3F6AF45E" w14:textId="1536537C" w:rsidR="001A5C79" w:rsidRPr="00524096" w:rsidRDefault="001A5C79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</w:p>
        </w:tc>
      </w:tr>
      <w:tr w:rsidR="007B567B" w:rsidRPr="00FF7222" w14:paraId="0073A512" w14:textId="77777777" w:rsidTr="1110AB14">
        <w:tc>
          <w:tcPr>
            <w:tcW w:w="1838" w:type="dxa"/>
            <w:shd w:val="clear" w:color="auto" w:fill="B9B9B9" w:themeFill="accent1" w:themeFillShade="BF"/>
          </w:tcPr>
          <w:p w14:paraId="2678E93D" w14:textId="42C0FE44" w:rsidR="007B567B" w:rsidRPr="00524096" w:rsidRDefault="007B567B" w:rsidP="00491EAC">
            <w:pPr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 xml:space="preserve">Wszywki </w:t>
            </w:r>
          </w:p>
        </w:tc>
        <w:tc>
          <w:tcPr>
            <w:tcW w:w="7938" w:type="dxa"/>
          </w:tcPr>
          <w:p w14:paraId="07988003" w14:textId="388F17DB" w:rsidR="00192D04" w:rsidRPr="00524096" w:rsidRDefault="004F7710" w:rsidP="00524096">
            <w:pPr>
              <w:ind w:left="173"/>
              <w:jc w:val="both"/>
              <w:rPr>
                <w:rFonts w:asciiTheme="minorHAnsi" w:hAnsiTheme="minorHAnsi" w:cstheme="minorHAnsi"/>
              </w:rPr>
            </w:pPr>
            <w:r w:rsidRPr="00524096">
              <w:rPr>
                <w:rFonts w:asciiTheme="minorHAnsi" w:hAnsiTheme="minorHAnsi" w:cstheme="minorHAnsi"/>
                <w:b/>
                <w:bCs/>
              </w:rPr>
              <w:t>Wszywka niespieralna</w:t>
            </w:r>
            <w:r w:rsidRPr="00524096">
              <w:rPr>
                <w:rFonts w:asciiTheme="minorHAnsi" w:hAnsiTheme="minorHAnsi" w:cstheme="minorHAnsi"/>
              </w:rPr>
              <w:t xml:space="preserve"> z trwałym oznaczeniem: data produkcji, nr partii, skład procentowy tkanin, model, nazwa producenta, normy, sposób czyszczenia i konserwacji, rozmiar (wszyta od wewnątrz)</w:t>
            </w:r>
          </w:p>
        </w:tc>
      </w:tr>
      <w:tr w:rsidR="00192D04" w:rsidRPr="00FF7222" w14:paraId="45FE35B0" w14:textId="77777777" w:rsidTr="1110AB14">
        <w:tc>
          <w:tcPr>
            <w:tcW w:w="1838" w:type="dxa"/>
            <w:vMerge w:val="restart"/>
            <w:shd w:val="clear" w:color="auto" w:fill="B9B9B9" w:themeFill="accent1" w:themeFillShade="BF"/>
          </w:tcPr>
          <w:p w14:paraId="1BF08379" w14:textId="2DE33B2C" w:rsidR="00192D04" w:rsidRPr="00524096" w:rsidRDefault="00192D04" w:rsidP="00491EAC">
            <w:pPr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 xml:space="preserve">Tkaniny </w:t>
            </w:r>
          </w:p>
        </w:tc>
        <w:tc>
          <w:tcPr>
            <w:tcW w:w="7938" w:type="dxa"/>
          </w:tcPr>
          <w:p w14:paraId="1280BB5D" w14:textId="77777777" w:rsidR="00192D04" w:rsidRPr="00524096" w:rsidRDefault="00192D04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  <w:b/>
                <w:bCs/>
              </w:rPr>
              <w:t>Kolorystyka</w:t>
            </w:r>
            <w:r w:rsidRPr="00524096">
              <w:rPr>
                <w:rFonts w:asciiTheme="minorHAnsi" w:eastAsiaTheme="minorEastAsia" w:hAnsiTheme="minorHAnsi" w:cstheme="minorHAnsi"/>
              </w:rPr>
              <w:t>:</w:t>
            </w:r>
          </w:p>
          <w:p w14:paraId="4BD16B66" w14:textId="7C60140B" w:rsidR="00192D04" w:rsidRPr="002C0778" w:rsidRDefault="000E2025" w:rsidP="000E2025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2C0778">
              <w:rPr>
                <w:rFonts w:asciiTheme="minorHAnsi" w:eastAsiaTheme="minorEastAsia" w:hAnsiTheme="minorHAnsi" w:cstheme="minorHAnsi"/>
                <w:b/>
                <w:bCs/>
              </w:rPr>
              <w:t>K</w:t>
            </w:r>
            <w:r w:rsidR="00192D04" w:rsidRPr="002C0778">
              <w:rPr>
                <w:rFonts w:asciiTheme="minorHAnsi" w:eastAsiaTheme="minorEastAsia" w:hAnsiTheme="minorHAnsi" w:cstheme="minorHAnsi"/>
                <w:b/>
                <w:bCs/>
              </w:rPr>
              <w:t>olor pomarańczowy fluorescencyjny</w:t>
            </w:r>
            <w:r w:rsidR="00192D04" w:rsidRPr="002C0778">
              <w:rPr>
                <w:rFonts w:asciiTheme="minorHAnsi" w:eastAsiaTheme="minorEastAsia" w:hAnsiTheme="minorHAnsi" w:cstheme="minorHAnsi"/>
              </w:rPr>
              <w:t xml:space="preserve"> spełniający wymagania norm dla odzieży </w:t>
            </w:r>
            <w:r w:rsidR="004F7710" w:rsidRPr="002C0778">
              <w:rPr>
                <w:rFonts w:asciiTheme="minorHAnsi" w:eastAsiaTheme="minorEastAsia" w:hAnsiTheme="minorHAnsi" w:cstheme="minorHAnsi"/>
              </w:rPr>
              <w:t>o intensywnej widzialności</w:t>
            </w:r>
            <w:r w:rsidR="00192D04" w:rsidRPr="002C077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65E7C" w:rsidRPr="002C0778">
              <w:rPr>
                <w:rFonts w:asciiTheme="minorHAnsi" w:eastAsiaTheme="minorEastAsia" w:hAnsiTheme="minorHAnsi" w:cstheme="minorHAnsi"/>
              </w:rPr>
              <w:t xml:space="preserve">RAL </w:t>
            </w:r>
            <w:r w:rsidRPr="002C0778">
              <w:rPr>
                <w:rFonts w:asciiTheme="minorHAnsi" w:eastAsiaTheme="minorEastAsia" w:hAnsiTheme="minorHAnsi" w:cstheme="minorHAnsi"/>
              </w:rPr>
              <w:t>2005 (dopuszcza się kolor zbliżony spełniający wymagania normy)</w:t>
            </w:r>
          </w:p>
          <w:p w14:paraId="74F06922" w14:textId="639FD8F9" w:rsidR="00192D04" w:rsidRPr="00524096" w:rsidRDefault="00192D04" w:rsidP="000E2025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2C0778">
              <w:rPr>
                <w:rFonts w:asciiTheme="minorHAnsi" w:eastAsiaTheme="minorEastAsia" w:hAnsiTheme="minorHAnsi" w:cstheme="minorHAnsi"/>
                <w:b/>
                <w:bCs/>
              </w:rPr>
              <w:t xml:space="preserve">Kolor </w:t>
            </w:r>
            <w:r w:rsidR="00F65E7C" w:rsidRPr="002C0778">
              <w:rPr>
                <w:rFonts w:asciiTheme="minorHAnsi" w:eastAsiaTheme="minorEastAsia" w:hAnsiTheme="minorHAnsi" w:cstheme="minorHAnsi"/>
                <w:b/>
                <w:bCs/>
              </w:rPr>
              <w:t>S</w:t>
            </w:r>
            <w:r w:rsidR="00655983" w:rsidRPr="002C0778">
              <w:rPr>
                <w:rFonts w:asciiTheme="minorHAnsi" w:eastAsiaTheme="minorEastAsia" w:hAnsiTheme="minorHAnsi" w:cstheme="minorHAnsi"/>
                <w:b/>
                <w:bCs/>
              </w:rPr>
              <w:t>zary</w:t>
            </w:r>
            <w:r w:rsidR="00F65E7C" w:rsidRPr="002C077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65E7C" w:rsidRPr="002C0778">
              <w:rPr>
                <w:rFonts w:asciiTheme="minorHAnsi" w:eastAsiaTheme="minorEastAsia" w:hAnsiTheme="minorHAnsi" w:cstheme="minorHAnsi"/>
                <w:b/>
                <w:bCs/>
              </w:rPr>
              <w:t>5</w:t>
            </w:r>
            <w:r w:rsidR="00655983" w:rsidRPr="002C0778">
              <w:rPr>
                <w:rFonts w:asciiTheme="minorHAnsi" w:eastAsiaTheme="minorEastAsia" w:hAnsiTheme="minorHAnsi" w:cstheme="minorHAnsi"/>
                <w:b/>
                <w:bCs/>
              </w:rPr>
              <w:t xml:space="preserve"> </w:t>
            </w:r>
            <w:r w:rsidR="00F65E7C" w:rsidRPr="002C0778">
              <w:rPr>
                <w:rFonts w:asciiTheme="minorHAnsi" w:eastAsiaTheme="minorEastAsia" w:hAnsiTheme="minorHAnsi" w:cstheme="minorHAnsi"/>
                <w:b/>
                <w:bCs/>
              </w:rPr>
              <w:t>PGE</w:t>
            </w:r>
            <w:r w:rsidR="00F65E7C" w:rsidRPr="002C0778">
              <w:rPr>
                <w:rFonts w:asciiTheme="minorHAnsi" w:eastAsiaTheme="minorEastAsia" w:hAnsiTheme="minorHAnsi" w:cstheme="minorHAnsi"/>
              </w:rPr>
              <w:t xml:space="preserve"> </w:t>
            </w:r>
            <w:r w:rsidR="00655983" w:rsidRPr="002C0778">
              <w:rPr>
                <w:rFonts w:asciiTheme="minorHAnsi" w:eastAsiaTheme="minorEastAsia" w:hAnsiTheme="minorHAnsi" w:cstheme="minorHAnsi"/>
              </w:rPr>
              <w:t xml:space="preserve">RAL </w:t>
            </w:r>
            <w:r w:rsidR="00F65E7C" w:rsidRPr="002C0778">
              <w:rPr>
                <w:rFonts w:asciiTheme="minorHAnsi" w:eastAsiaTheme="minorEastAsia" w:hAnsiTheme="minorHAnsi" w:cstheme="minorHAnsi"/>
              </w:rPr>
              <w:t>7012</w:t>
            </w:r>
            <w:r w:rsidR="000E2025" w:rsidRPr="002C0778">
              <w:rPr>
                <w:rFonts w:asciiTheme="minorHAnsi" w:eastAsiaTheme="minorEastAsia" w:hAnsiTheme="minorHAnsi" w:cstheme="minorHAnsi"/>
              </w:rPr>
              <w:t xml:space="preserve"> (dopuszcza się kolor zbliżony)</w:t>
            </w:r>
          </w:p>
        </w:tc>
      </w:tr>
      <w:tr w:rsidR="00192D04" w:rsidRPr="00FF7222" w14:paraId="658A1CDF" w14:textId="77777777" w:rsidTr="1110AB14">
        <w:tc>
          <w:tcPr>
            <w:tcW w:w="1838" w:type="dxa"/>
            <w:vMerge/>
          </w:tcPr>
          <w:p w14:paraId="7B44277F" w14:textId="77777777" w:rsidR="00192D04" w:rsidRPr="00FF7222" w:rsidRDefault="00192D04" w:rsidP="00491EAC">
            <w:pPr>
              <w:rPr>
                <w:rFonts w:eastAsiaTheme="minorEastAsia" w:cs="Arial"/>
                <w:sz w:val="16"/>
                <w:szCs w:val="16"/>
              </w:rPr>
            </w:pPr>
          </w:p>
        </w:tc>
        <w:tc>
          <w:tcPr>
            <w:tcW w:w="7938" w:type="dxa"/>
          </w:tcPr>
          <w:p w14:paraId="00AC1ABB" w14:textId="592F8409" w:rsidR="00192D04" w:rsidRPr="00524096" w:rsidRDefault="00B1434A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524096">
              <w:rPr>
                <w:rFonts w:asciiTheme="minorHAnsi" w:eastAsiaTheme="minorEastAsia" w:hAnsiTheme="minorHAnsi" w:cstheme="minorHAnsi"/>
              </w:rPr>
              <w:t xml:space="preserve">Certyfikat </w:t>
            </w:r>
            <w:proofErr w:type="spellStart"/>
            <w:r w:rsidRPr="00524096">
              <w:rPr>
                <w:rFonts w:asciiTheme="minorHAnsi" w:eastAsiaTheme="minorEastAsia" w:hAnsiTheme="minorHAnsi" w:cstheme="minorHAnsi"/>
              </w:rPr>
              <w:t>Oeko</w:t>
            </w:r>
            <w:proofErr w:type="spellEnd"/>
            <w:r w:rsidRPr="00524096">
              <w:rPr>
                <w:rFonts w:asciiTheme="minorHAnsi" w:eastAsiaTheme="minorEastAsia" w:hAnsiTheme="minorHAnsi" w:cstheme="minorHAnsi"/>
              </w:rPr>
              <w:t>-Tex Standard 100 na tkaninę/dzianinę.</w:t>
            </w:r>
          </w:p>
        </w:tc>
      </w:tr>
      <w:tr w:rsidR="00192D04" w:rsidRPr="00FF7222" w14:paraId="1BA55C55" w14:textId="77777777" w:rsidTr="1110AB14">
        <w:tc>
          <w:tcPr>
            <w:tcW w:w="1838" w:type="dxa"/>
            <w:vMerge/>
          </w:tcPr>
          <w:p w14:paraId="79382186" w14:textId="77777777" w:rsidR="00192D04" w:rsidRPr="00FF7222" w:rsidRDefault="00192D04" w:rsidP="00491EAC">
            <w:pPr>
              <w:rPr>
                <w:rFonts w:eastAsiaTheme="minorEastAsia" w:cs="Arial"/>
                <w:sz w:val="16"/>
                <w:szCs w:val="16"/>
              </w:rPr>
            </w:pPr>
          </w:p>
        </w:tc>
        <w:tc>
          <w:tcPr>
            <w:tcW w:w="7938" w:type="dxa"/>
          </w:tcPr>
          <w:p w14:paraId="5D67256B" w14:textId="77777777" w:rsidR="000316D8" w:rsidRDefault="000316D8" w:rsidP="0003784B">
            <w:pPr>
              <w:spacing w:line="360" w:lineRule="auto"/>
              <w:ind w:left="173"/>
              <w:rPr>
                <w:rFonts w:eastAsiaTheme="minorEastAsia" w:cs="Arial"/>
                <w:sz w:val="16"/>
                <w:szCs w:val="16"/>
              </w:rPr>
            </w:pPr>
          </w:p>
          <w:p w14:paraId="2F37B2F6" w14:textId="77777777" w:rsidR="00A96885" w:rsidRDefault="00A96885" w:rsidP="0003784B">
            <w:pPr>
              <w:spacing w:line="360" w:lineRule="auto"/>
              <w:ind w:left="173"/>
              <w:rPr>
                <w:rFonts w:eastAsiaTheme="minorEastAsia" w:cs="Arial"/>
                <w:sz w:val="16"/>
                <w:szCs w:val="16"/>
              </w:rPr>
            </w:pPr>
          </w:p>
          <w:p w14:paraId="7FF7CF95" w14:textId="1896779A" w:rsidR="006277F2" w:rsidRPr="00524096" w:rsidRDefault="69F73875" w:rsidP="1110AB14">
            <w:pPr>
              <w:spacing w:line="360" w:lineRule="auto"/>
              <w:ind w:left="173"/>
              <w:rPr>
                <w:rFonts w:asciiTheme="minorHAnsi" w:eastAsiaTheme="minorEastAsia" w:hAnsiTheme="minorHAnsi" w:cstheme="minorBidi"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lastRenderedPageBreak/>
              <w:t>Odzież o intensywnej widzialności</w:t>
            </w:r>
            <w:r w:rsidR="000316D8" w:rsidRPr="1110AB14">
              <w:rPr>
                <w:rFonts w:asciiTheme="minorHAnsi" w:eastAsiaTheme="minorEastAsia" w:hAnsiTheme="minorHAnsi" w:cstheme="minorBidi"/>
              </w:rPr>
              <w:t xml:space="preserve"> letnia</w:t>
            </w:r>
            <w:r w:rsidR="362D983E" w:rsidRPr="1110AB14">
              <w:rPr>
                <w:rFonts w:asciiTheme="minorHAnsi" w:eastAsiaTheme="minorEastAsia" w:hAnsiTheme="minorHAnsi" w:cstheme="minorBidi"/>
              </w:rPr>
              <w:t xml:space="preserve"> </w:t>
            </w:r>
            <w:r w:rsidR="362D983E" w:rsidRPr="1110AB14">
              <w:rPr>
                <w:rFonts w:asciiTheme="minorHAnsi" w:eastAsiaTheme="minorEastAsia" w:hAnsiTheme="minorHAnsi" w:cstheme="minorBidi"/>
                <w:b/>
                <w:bCs/>
              </w:rPr>
              <w:t>Tabela nr 1 poz</w:t>
            </w:r>
            <w:r w:rsidR="362D983E" w:rsidRPr="1110AB14">
              <w:rPr>
                <w:rFonts w:asciiTheme="minorHAnsi" w:eastAsiaTheme="minorEastAsia" w:hAnsiTheme="minorHAnsi" w:cstheme="minorBidi"/>
              </w:rPr>
              <w:t xml:space="preserve">.: </w:t>
            </w:r>
            <w:r w:rsidR="362D983E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1, 2, 3, </w:t>
            </w:r>
            <w:r w:rsidR="233F34E3" w:rsidRPr="1110AB14">
              <w:rPr>
                <w:rFonts w:asciiTheme="minorHAnsi" w:eastAsiaTheme="minorEastAsia" w:hAnsiTheme="minorHAnsi" w:cstheme="minorBidi"/>
                <w:b/>
                <w:bCs/>
              </w:rPr>
              <w:t>9</w:t>
            </w:r>
          </w:p>
          <w:tbl>
            <w:tblPr>
              <w:tblStyle w:val="NormalTable0"/>
              <w:tblW w:w="7088" w:type="dxa"/>
              <w:tblInd w:w="313" w:type="dxa"/>
              <w:tblLook w:val="01E0" w:firstRow="1" w:lastRow="1" w:firstColumn="1" w:lastColumn="1" w:noHBand="0" w:noVBand="0"/>
            </w:tblPr>
            <w:tblGrid>
              <w:gridCol w:w="488"/>
              <w:gridCol w:w="1408"/>
              <w:gridCol w:w="10"/>
              <w:gridCol w:w="1071"/>
              <w:gridCol w:w="1134"/>
              <w:gridCol w:w="1287"/>
              <w:gridCol w:w="1690"/>
            </w:tblGrid>
            <w:tr w:rsidR="00C72916" w:rsidRPr="00524096" w14:paraId="41EC4C2F" w14:textId="77777777" w:rsidTr="006277F2">
              <w:trPr>
                <w:trHeight w:val="142"/>
              </w:trPr>
              <w:tc>
                <w:tcPr>
                  <w:tcW w:w="708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A772CF" w14:textId="7A758BF0" w:rsidR="00C72916" w:rsidRPr="006B65DE" w:rsidRDefault="00C72916" w:rsidP="006277F2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bookmarkStart w:id="29" w:name="_Hlk196807205"/>
                  <w:r w:rsidRPr="006B65D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  <w:r w:rsidR="00CE58F2" w:rsidRPr="006B65D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 xml:space="preserve"> HV</w:t>
                  </w:r>
                </w:p>
              </w:tc>
            </w:tr>
            <w:tr w:rsidR="00C72916" w:rsidRPr="00524096" w14:paraId="30424B5C" w14:textId="77777777" w:rsidTr="006277F2">
              <w:trPr>
                <w:trHeight w:val="258"/>
              </w:trPr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3390E0" w14:textId="77777777" w:rsidR="00C72916" w:rsidRPr="00524096" w:rsidRDefault="00C72916" w:rsidP="006277F2">
                  <w:pPr>
                    <w:rPr>
                      <w:rFonts w:asciiTheme="minorHAnsi" w:hAnsiTheme="minorHAnsi" w:cstheme="minorHAnsi"/>
                      <w:lang w:val="pl-PL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249A722" w14:textId="77777777" w:rsidR="00C72916" w:rsidRPr="00524096" w:rsidRDefault="00C72916" w:rsidP="006277F2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Kolor</w:t>
                  </w:r>
                </w:p>
              </w:tc>
              <w:tc>
                <w:tcPr>
                  <w:tcW w:w="518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9DA14F" w14:textId="5C92A60C" w:rsidR="00C72916" w:rsidRPr="006B65DE" w:rsidRDefault="00D728B1" w:rsidP="006277F2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Pomarańczowy</w:t>
                  </w:r>
                  <w:r w:rsidR="00C72916"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HV</w:t>
                  </w:r>
                </w:p>
              </w:tc>
            </w:tr>
            <w:tr w:rsidR="00C72916" w:rsidRPr="00524096" w14:paraId="5E49276C" w14:textId="77777777" w:rsidTr="006277F2">
              <w:trPr>
                <w:trHeight w:val="262"/>
              </w:trPr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51E568" w14:textId="77777777" w:rsidR="00C72916" w:rsidRPr="00524096" w:rsidRDefault="00C72916" w:rsidP="006277F2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lang w:val="pl-PL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DAB095" w14:textId="77777777" w:rsidR="00C72916" w:rsidRPr="00524096" w:rsidRDefault="00C72916" w:rsidP="006277F2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Skład</w:t>
                  </w:r>
                </w:p>
              </w:tc>
              <w:tc>
                <w:tcPr>
                  <w:tcW w:w="518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AB509E4" w14:textId="3445F359" w:rsidR="00C72916" w:rsidRPr="006B65DE" w:rsidRDefault="00C72916" w:rsidP="006277F2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39440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min. 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60% bawełna, </w:t>
                  </w:r>
                  <w:r w:rsidR="0039440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min </w:t>
                  </w:r>
                  <w:r w:rsidR="009453BA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4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0% poliester</w:t>
                  </w:r>
                  <w:r w:rsidR="002530ED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</w:p>
              </w:tc>
            </w:tr>
            <w:tr w:rsidR="00C72916" w:rsidRPr="00524096" w14:paraId="548CC8AC" w14:textId="77777777" w:rsidTr="006277F2">
              <w:trPr>
                <w:trHeight w:val="138"/>
              </w:trPr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7A51E5" w14:textId="77777777" w:rsidR="00C72916" w:rsidRPr="00524096" w:rsidRDefault="00C72916" w:rsidP="006277F2">
                  <w:pPr>
                    <w:rPr>
                      <w:rFonts w:asciiTheme="minorHAnsi" w:hAnsiTheme="minorHAnsi" w:cstheme="minorHAnsi"/>
                      <w:lang w:val="pl-PL"/>
                    </w:rPr>
                  </w:pP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A49B1A" w14:textId="77777777" w:rsidR="00C72916" w:rsidRPr="00524096" w:rsidRDefault="00C72916" w:rsidP="006277F2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Gramatura</w:t>
                  </w:r>
                </w:p>
              </w:tc>
              <w:tc>
                <w:tcPr>
                  <w:tcW w:w="518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DF1747" w14:textId="77777777" w:rsidR="00C72916" w:rsidRPr="006B65DE" w:rsidRDefault="00C72916" w:rsidP="006277F2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230g/m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6277F2" w:rsidRPr="00524096" w14:paraId="21071FC7" w14:textId="77777777" w:rsidTr="006277F2">
              <w:trPr>
                <w:trHeight w:val="184"/>
              </w:trPr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334B93" w14:textId="77777777" w:rsidR="00C72916" w:rsidRPr="00524096" w:rsidRDefault="00C72916" w:rsidP="006277F2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4"/>
                      <w:szCs w:val="14"/>
                      <w:lang w:val="pl-PL"/>
                    </w:rPr>
                    <w:t>Lp.</w:t>
                  </w:r>
                </w:p>
              </w:tc>
              <w:tc>
                <w:tcPr>
                  <w:tcW w:w="248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3E7275C" w14:textId="77777777" w:rsidR="00C72916" w:rsidRPr="006B65DE" w:rsidRDefault="00C72916" w:rsidP="006277F2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5DDD00F" w14:textId="77777777" w:rsidR="00C72916" w:rsidRPr="006B65DE" w:rsidRDefault="00C72916" w:rsidP="006277F2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2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83AEE9" w14:textId="77777777" w:rsidR="00C72916" w:rsidRPr="006B65DE" w:rsidRDefault="00C72916" w:rsidP="006277F2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BD9E3DA" w14:textId="77777777" w:rsidR="00C72916" w:rsidRPr="006B65DE" w:rsidRDefault="00C72916" w:rsidP="006277F2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6B65DE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C42DB0" w:rsidRPr="00524096" w14:paraId="049FFECE" w14:textId="77777777" w:rsidTr="007242DC">
              <w:trPr>
                <w:trHeight w:val="395"/>
              </w:trPr>
              <w:tc>
                <w:tcPr>
                  <w:tcW w:w="4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5AD941" w14:textId="0997D3DD" w:rsidR="00C42DB0" w:rsidRPr="00524096" w:rsidRDefault="00C42DB0">
                  <w:pPr>
                    <w:pStyle w:val="TableParagraph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2489" w:type="dxa"/>
                  <w:gridSpan w:val="3"/>
                  <w:vAlign w:val="center"/>
                  <w:hideMark/>
                </w:tcPr>
                <w:p w14:paraId="1D4D62CA" w14:textId="77777777" w:rsidR="00C42DB0" w:rsidRPr="006B65DE" w:rsidRDefault="00C42DB0" w:rsidP="006277F2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tkaniny 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CD3A07F" w14:textId="77777777" w:rsidR="00C42DB0" w:rsidRPr="006B65DE" w:rsidRDefault="00C42DB0" w:rsidP="006277F2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287" w:type="dxa"/>
                  <w:vAlign w:val="center"/>
                  <w:hideMark/>
                </w:tcPr>
                <w:p w14:paraId="1DC0FC0F" w14:textId="77777777" w:rsidR="00C42DB0" w:rsidRPr="006B65DE" w:rsidRDefault="00C42DB0" w:rsidP="006277F2">
                  <w:pPr>
                    <w:pStyle w:val="TableParagraph"/>
                    <w:spacing w:before="36"/>
                    <w:ind w:left="3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3</w:t>
                  </w:r>
                </w:p>
              </w:tc>
              <w:tc>
                <w:tcPr>
                  <w:tcW w:w="16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928FB6" w14:textId="77777777" w:rsidR="00C42DB0" w:rsidRPr="006B65DE" w:rsidRDefault="00C42DB0" w:rsidP="007242DC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6277F2" w:rsidRPr="00524096" w14:paraId="76B5B21C" w14:textId="77777777" w:rsidTr="007242DC">
              <w:trPr>
                <w:trHeight w:val="266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AB7F883" w14:textId="20A76D60" w:rsidR="00C72916" w:rsidRPr="00524096" w:rsidRDefault="00C72916">
                  <w:pPr>
                    <w:pStyle w:val="TableParagraph"/>
                    <w:numPr>
                      <w:ilvl w:val="0"/>
                      <w:numId w:val="28"/>
                    </w:numPr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EC5772F" w14:textId="77777777" w:rsidR="00C72916" w:rsidRPr="00524096" w:rsidRDefault="00C72916" w:rsidP="006277F2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4"/>
                      <w:szCs w:val="14"/>
                      <w:lang w:val="pl-PL" w:eastAsia="pl-PL"/>
                    </w:rPr>
                    <w:t>Siła zrywająca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7A0564" w14:textId="77777777" w:rsidR="00C72916" w:rsidRPr="006B65DE" w:rsidRDefault="00C72916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C2D9377" w14:textId="77777777" w:rsidR="00C72916" w:rsidRPr="006B65DE" w:rsidRDefault="00C72916" w:rsidP="006277F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B7EF04F" w14:textId="77777777" w:rsidR="00C72916" w:rsidRPr="006B65DE" w:rsidRDefault="00C72916" w:rsidP="006277F2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1100</w:t>
                  </w:r>
                </w:p>
              </w:tc>
              <w:tc>
                <w:tcPr>
                  <w:tcW w:w="169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FD5C363" w14:textId="77777777" w:rsidR="00C72916" w:rsidRPr="006B65DE" w:rsidRDefault="00C72916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13934-1</w:t>
                  </w:r>
                </w:p>
              </w:tc>
            </w:tr>
            <w:tr w:rsidR="006277F2" w:rsidRPr="00524096" w14:paraId="3D4D3EEC" w14:textId="77777777" w:rsidTr="007242DC">
              <w:trPr>
                <w:trHeight w:val="284"/>
              </w:trPr>
              <w:tc>
                <w:tcPr>
                  <w:tcW w:w="48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37ED3D5" w14:textId="77777777" w:rsidR="00C72916" w:rsidRPr="00524096" w:rsidRDefault="00C72916">
                  <w:pPr>
                    <w:pStyle w:val="Akapitzlist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3916F5E" w14:textId="77777777" w:rsidR="00C72916" w:rsidRPr="00524096" w:rsidRDefault="00C72916" w:rsidP="006277F2">
                  <w:pPr>
                    <w:rPr>
                      <w:rFonts w:asciiTheme="minorHAnsi" w:eastAsia="Arial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0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6A2C96" w14:textId="77777777" w:rsidR="00C72916" w:rsidRPr="006B65DE" w:rsidRDefault="00C72916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D3D3C41" w14:textId="77777777" w:rsidR="00C72916" w:rsidRPr="006B65DE" w:rsidRDefault="00C72916" w:rsidP="006277F2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13D4137" w14:textId="77777777" w:rsidR="00C72916" w:rsidRPr="006B65DE" w:rsidRDefault="00C72916" w:rsidP="006277F2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550</w:t>
                  </w:r>
                </w:p>
              </w:tc>
              <w:tc>
                <w:tcPr>
                  <w:tcW w:w="169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5FB85EB" w14:textId="77777777" w:rsidR="00C72916" w:rsidRPr="006B65DE" w:rsidRDefault="00C72916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6277F2" w:rsidRPr="00524096" w14:paraId="5AE5269A" w14:textId="77777777" w:rsidTr="007242DC">
              <w:trPr>
                <w:trHeight w:val="260"/>
              </w:trPr>
              <w:tc>
                <w:tcPr>
                  <w:tcW w:w="4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73ABB4" w14:textId="521BB62B" w:rsidR="00C72916" w:rsidRPr="00524096" w:rsidRDefault="00C72916">
                  <w:pPr>
                    <w:pStyle w:val="TableParagraph"/>
                    <w:numPr>
                      <w:ilvl w:val="0"/>
                      <w:numId w:val="28"/>
                    </w:numPr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8EF0F6" w14:textId="77777777" w:rsidR="00C72916" w:rsidRPr="00524096" w:rsidRDefault="00C72916" w:rsidP="006277F2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4"/>
                      <w:szCs w:val="14"/>
                      <w:lang w:val="pl-PL" w:eastAsia="pl-PL"/>
                    </w:rPr>
                    <w:t>Wytrzymałość na rozdzieranie</w:t>
                  </w:r>
                </w:p>
              </w:tc>
              <w:tc>
                <w:tcPr>
                  <w:tcW w:w="10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BEB54F" w14:textId="77777777" w:rsidR="00C72916" w:rsidRPr="006B65DE" w:rsidRDefault="00C72916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3E4410" w14:textId="77777777" w:rsidR="00C72916" w:rsidRPr="006B65DE" w:rsidRDefault="00C72916" w:rsidP="006277F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FC5BB4E" w14:textId="77777777" w:rsidR="00C72916" w:rsidRPr="006B65DE" w:rsidRDefault="00C72916" w:rsidP="006277F2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25</w:t>
                  </w:r>
                </w:p>
              </w:tc>
              <w:tc>
                <w:tcPr>
                  <w:tcW w:w="169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FAF8099" w14:textId="77777777" w:rsidR="00C72916" w:rsidRPr="006B65DE" w:rsidRDefault="00C72916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13937-1</w:t>
                  </w:r>
                </w:p>
              </w:tc>
            </w:tr>
            <w:tr w:rsidR="006277F2" w:rsidRPr="00524096" w14:paraId="24F78C90" w14:textId="77777777" w:rsidTr="007242DC">
              <w:trPr>
                <w:trHeight w:val="273"/>
              </w:trPr>
              <w:tc>
                <w:tcPr>
                  <w:tcW w:w="48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406C48E" w14:textId="77777777" w:rsidR="00C72916" w:rsidRPr="00524096" w:rsidRDefault="00C72916">
                  <w:pPr>
                    <w:pStyle w:val="Akapitzlist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AF3090" w14:textId="77777777" w:rsidR="00C72916" w:rsidRPr="00524096" w:rsidRDefault="00C72916" w:rsidP="00C72916">
                  <w:pPr>
                    <w:rPr>
                      <w:rFonts w:asciiTheme="minorHAnsi" w:eastAsia="Arial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0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E6C7E7" w14:textId="77777777" w:rsidR="00C72916" w:rsidRPr="006B65DE" w:rsidRDefault="00C72916" w:rsidP="00C72916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18F9641" w14:textId="77777777" w:rsidR="00C72916" w:rsidRPr="006B65DE" w:rsidRDefault="00C72916" w:rsidP="00C72916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C83EAF7" w14:textId="77777777" w:rsidR="00C72916" w:rsidRPr="006B65DE" w:rsidRDefault="00C72916" w:rsidP="006277F2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25</w:t>
                  </w:r>
                </w:p>
              </w:tc>
              <w:tc>
                <w:tcPr>
                  <w:tcW w:w="169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BD9FE24" w14:textId="77777777" w:rsidR="00C72916" w:rsidRPr="006B65DE" w:rsidRDefault="00C72916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333255" w:rsidRPr="00524096" w14:paraId="5E8075BB" w14:textId="77777777" w:rsidTr="007242DC">
              <w:trPr>
                <w:trHeight w:val="273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8247EE6" w14:textId="77777777" w:rsidR="00333255" w:rsidRPr="00524096" w:rsidRDefault="00333255">
                  <w:pPr>
                    <w:pStyle w:val="Akapitzlist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ED922" w14:textId="4C0171B7" w:rsidR="00333255" w:rsidRPr="006B65DE" w:rsidRDefault="00333255" w:rsidP="00333255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Współczynnik oddychalności (Ret)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2BCE17F" w14:textId="6E744F7F" w:rsidR="00333255" w:rsidRPr="006B65DE" w:rsidRDefault="00333255" w:rsidP="00333255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m</w:t>
                  </w: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vertAlign w:val="superscript"/>
                      <w:lang w:val="pl-PL"/>
                    </w:rPr>
                    <w:t>2</w:t>
                  </w: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·Pa/W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3236715" w14:textId="7F1AA90E" w:rsidR="00333255" w:rsidRPr="006B65DE" w:rsidRDefault="00333255" w:rsidP="00333255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≤ 4</w:t>
                  </w:r>
                </w:p>
              </w:tc>
              <w:tc>
                <w:tcPr>
                  <w:tcW w:w="169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0364EF9" w14:textId="3CD469E9" w:rsidR="00333255" w:rsidRPr="006B65DE" w:rsidRDefault="00333255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11092</w:t>
                  </w:r>
                </w:p>
              </w:tc>
            </w:tr>
            <w:tr w:rsidR="007242DC" w:rsidRPr="00524096" w14:paraId="1FF54B9B" w14:textId="77777777" w:rsidTr="0060572C">
              <w:trPr>
                <w:trHeight w:val="273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708DBF39" w14:textId="77777777" w:rsidR="007242DC" w:rsidRPr="00524096" w:rsidRDefault="007242DC">
                  <w:pPr>
                    <w:pStyle w:val="Akapitzlist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DE7EB" w14:textId="0224AF9D" w:rsidR="007242DC" w:rsidRPr="006B65DE" w:rsidRDefault="007242DC" w:rsidP="007242DC">
                  <w:pPr>
                    <w:pStyle w:val="TableParagraph"/>
                    <w:spacing w:before="2" w:line="276" w:lineRule="auto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6DFBD" w14:textId="5471C09F" w:rsidR="007242DC" w:rsidRPr="006B65DE" w:rsidRDefault="007242DC" w:rsidP="007242D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222670" w14:textId="2AF78282" w:rsidR="007242DC" w:rsidRPr="006B65DE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942D2" w14:textId="74569189" w:rsidR="007242DC" w:rsidRPr="006B65DE" w:rsidRDefault="007242DC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7242DC" w:rsidRPr="00524096" w14:paraId="1236E769" w14:textId="77777777" w:rsidTr="0060572C">
              <w:trPr>
                <w:trHeight w:val="273"/>
              </w:trPr>
              <w:tc>
                <w:tcPr>
                  <w:tcW w:w="48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7C7048" w14:textId="77777777" w:rsidR="007242DC" w:rsidRPr="00524096" w:rsidRDefault="007242DC">
                  <w:pPr>
                    <w:pStyle w:val="Akapitzlist"/>
                    <w:numPr>
                      <w:ilvl w:val="0"/>
                      <w:numId w:val="28"/>
                    </w:numPr>
                    <w:rPr>
                      <w:rFonts w:eastAsia="Arial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2489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EC30DA" w14:textId="381A2C95" w:rsidR="007242DC" w:rsidRPr="006B65DE" w:rsidRDefault="007242DC" w:rsidP="007242DC">
                  <w:pPr>
                    <w:pStyle w:val="TableParagraph"/>
                    <w:spacing w:before="2" w:line="276" w:lineRule="auto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B0BF7" w14:textId="5F2D14B0" w:rsidR="007242DC" w:rsidRPr="006B65DE" w:rsidRDefault="007242DC" w:rsidP="007242D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6DB5E" w14:textId="5F7F857E" w:rsidR="007242DC" w:rsidRPr="006B65DE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6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0C9" w14:textId="3A311FA5" w:rsidR="007242DC" w:rsidRPr="006B65DE" w:rsidRDefault="007242DC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bookmarkEnd w:id="29"/>
          <w:p w14:paraId="77126481" w14:textId="2979E90B" w:rsidR="00D07FCF" w:rsidRDefault="0039440E" w:rsidP="00D07FCF">
            <w:pPr>
              <w:widowControl w:val="0"/>
              <w:spacing w:before="40" w:line="276" w:lineRule="auto"/>
              <w:ind w:left="1874" w:hanging="170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</w:t>
            </w:r>
          </w:p>
          <w:p w14:paraId="7DDD6F5B" w14:textId="77777777" w:rsidR="0039440E" w:rsidRDefault="0039440E" w:rsidP="00D07FCF">
            <w:pPr>
              <w:widowControl w:val="0"/>
              <w:spacing w:before="40" w:line="276" w:lineRule="auto"/>
              <w:ind w:left="1874" w:hanging="170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</w:t>
            </w:r>
          </w:p>
          <w:p w14:paraId="67C26ABE" w14:textId="77777777" w:rsidR="0039440E" w:rsidRPr="00524096" w:rsidRDefault="0039440E" w:rsidP="00D07FCF">
            <w:pPr>
              <w:widowControl w:val="0"/>
              <w:spacing w:before="40" w:line="276" w:lineRule="auto"/>
              <w:ind w:left="1874" w:hanging="1701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tbl>
            <w:tblPr>
              <w:tblStyle w:val="NormalTable0"/>
              <w:tblW w:w="7053" w:type="dxa"/>
              <w:tblInd w:w="313" w:type="dxa"/>
              <w:tblLook w:val="01E0" w:firstRow="1" w:lastRow="1" w:firstColumn="1" w:lastColumn="1" w:noHBand="0" w:noVBand="0"/>
            </w:tblPr>
            <w:tblGrid>
              <w:gridCol w:w="537"/>
              <w:gridCol w:w="1536"/>
              <w:gridCol w:w="9"/>
              <w:gridCol w:w="972"/>
              <w:gridCol w:w="1139"/>
              <w:gridCol w:w="1400"/>
              <w:gridCol w:w="1460"/>
            </w:tblGrid>
            <w:tr w:rsidR="006277F2" w:rsidRPr="00524096" w14:paraId="5A0FC2AE" w14:textId="77777777" w:rsidTr="006277F2">
              <w:trPr>
                <w:trHeight w:val="186"/>
              </w:trPr>
              <w:tc>
                <w:tcPr>
                  <w:tcW w:w="705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0731596" w14:textId="6A5EAD68" w:rsidR="006277F2" w:rsidRPr="006B65DE" w:rsidRDefault="006277F2" w:rsidP="006277F2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  <w:r w:rsidR="00CE58F2" w:rsidRPr="006B65D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 xml:space="preserve"> kontrastowa</w:t>
                  </w:r>
                </w:p>
              </w:tc>
            </w:tr>
            <w:tr w:rsidR="006277F2" w:rsidRPr="00524096" w14:paraId="478D5FEC" w14:textId="77777777" w:rsidTr="006277F2">
              <w:trPr>
                <w:trHeight w:val="27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AC66FA" w14:textId="77777777" w:rsidR="006277F2" w:rsidRPr="00524096" w:rsidRDefault="006277F2" w:rsidP="006277F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5F75AFD" w14:textId="77777777" w:rsidR="006277F2" w:rsidRPr="00524096" w:rsidRDefault="006277F2" w:rsidP="006277F2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Kolor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6A7168" w14:textId="4BBE6B26" w:rsidR="006277F2" w:rsidRPr="006B65DE" w:rsidRDefault="001443CE" w:rsidP="006277F2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6277F2" w:rsidRPr="00524096" w14:paraId="58B8CF2E" w14:textId="77777777" w:rsidTr="006277F2">
              <w:trPr>
                <w:trHeight w:val="26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A5C2F8" w14:textId="77777777" w:rsidR="006277F2" w:rsidRPr="00524096" w:rsidRDefault="006277F2" w:rsidP="006277F2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355C98" w14:textId="77777777" w:rsidR="006277F2" w:rsidRPr="00524096" w:rsidRDefault="006277F2" w:rsidP="006277F2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Skład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2DE50D" w14:textId="411BAA00" w:rsidR="006277F2" w:rsidRPr="006B65DE" w:rsidRDefault="006277F2" w:rsidP="006277F2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39440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min 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60% bawełna, </w:t>
                  </w:r>
                  <w:r w:rsidR="0039440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min</w:t>
                  </w:r>
                  <w:r w:rsidR="009453BA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4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0% poliester</w:t>
                  </w:r>
                  <w:r w:rsidR="002530ED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</w:p>
              </w:tc>
            </w:tr>
            <w:tr w:rsidR="006277F2" w:rsidRPr="00524096" w14:paraId="588CC946" w14:textId="77777777" w:rsidTr="006277F2">
              <w:trPr>
                <w:trHeight w:val="141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F0FF0A" w14:textId="77777777" w:rsidR="006277F2" w:rsidRPr="00524096" w:rsidRDefault="006277F2" w:rsidP="006277F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C74F414" w14:textId="77777777" w:rsidR="006277F2" w:rsidRPr="00524096" w:rsidRDefault="006277F2" w:rsidP="006277F2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sz w:val="14"/>
                      <w:szCs w:val="14"/>
                      <w:lang w:val="pl-PL"/>
                    </w:rPr>
                    <w:t>Gramatura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DC48E1D" w14:textId="77777777" w:rsidR="006277F2" w:rsidRPr="006B65DE" w:rsidRDefault="006277F2" w:rsidP="006277F2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245g/m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6277F2" w:rsidRPr="00524096" w14:paraId="55608E5F" w14:textId="77777777" w:rsidTr="006277F2">
              <w:trPr>
                <w:trHeight w:val="6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2BE7E8" w14:textId="77777777" w:rsidR="006277F2" w:rsidRPr="00524096" w:rsidRDefault="006277F2" w:rsidP="006277F2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4"/>
                      <w:szCs w:val="14"/>
                      <w:lang w:val="pl-PL"/>
                    </w:rPr>
                    <w:t>Lp.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B6C9D81" w14:textId="77777777" w:rsidR="006277F2" w:rsidRPr="006B65DE" w:rsidRDefault="006277F2" w:rsidP="006277F2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0E318C2" w14:textId="77777777" w:rsidR="006277F2" w:rsidRPr="006B65DE" w:rsidRDefault="006277F2" w:rsidP="006277F2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3399B7A" w14:textId="77777777" w:rsidR="006277F2" w:rsidRPr="006B65DE" w:rsidRDefault="006277F2" w:rsidP="006277F2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40E585C" w14:textId="77777777" w:rsidR="006277F2" w:rsidRPr="00524096" w:rsidRDefault="006277F2" w:rsidP="006277F2">
                  <w:pPr>
                    <w:pStyle w:val="TableParagraph"/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4"/>
                      <w:szCs w:val="14"/>
                      <w:lang w:val="pl-PL"/>
                    </w:rPr>
                    <w:t>Metodyka</w:t>
                  </w:r>
                  <w:r w:rsidRPr="00524096">
                    <w:rPr>
                      <w:rFonts w:cstheme="minorHAnsi"/>
                      <w:b/>
                      <w:spacing w:val="-7"/>
                      <w:sz w:val="14"/>
                      <w:szCs w:val="14"/>
                      <w:lang w:val="pl-PL"/>
                    </w:rPr>
                    <w:t xml:space="preserve"> </w:t>
                  </w:r>
                  <w:r w:rsidRPr="00524096">
                    <w:rPr>
                      <w:rFonts w:cstheme="minorHAnsi"/>
                      <w:b/>
                      <w:sz w:val="14"/>
                      <w:szCs w:val="14"/>
                      <w:lang w:val="pl-PL"/>
                    </w:rPr>
                    <w:t>badań</w:t>
                  </w:r>
                </w:p>
              </w:tc>
            </w:tr>
            <w:tr w:rsidR="007242DC" w:rsidRPr="00524096" w14:paraId="5F92D76C" w14:textId="77777777" w:rsidTr="00E92A31">
              <w:trPr>
                <w:trHeight w:val="396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42C141" w14:textId="5578E5A4" w:rsidR="007242DC" w:rsidRPr="00524096" w:rsidRDefault="007242DC">
                  <w:pPr>
                    <w:pStyle w:val="TableParagraph"/>
                    <w:numPr>
                      <w:ilvl w:val="0"/>
                      <w:numId w:val="30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2517" w:type="dxa"/>
                  <w:gridSpan w:val="3"/>
                  <w:vAlign w:val="center"/>
                  <w:hideMark/>
                </w:tcPr>
                <w:p w14:paraId="3FFCC649" w14:textId="77777777" w:rsidR="007242DC" w:rsidRPr="006B65DE" w:rsidRDefault="007242DC" w:rsidP="006277F2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tkaniny 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F4FB91B" w14:textId="77777777" w:rsidR="007242DC" w:rsidRPr="006B65DE" w:rsidRDefault="007242DC" w:rsidP="00226E3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400" w:type="dxa"/>
                  <w:vAlign w:val="center"/>
                  <w:hideMark/>
                </w:tcPr>
                <w:p w14:paraId="107D31CE" w14:textId="77777777" w:rsidR="007242DC" w:rsidRPr="006B65DE" w:rsidRDefault="007242DC" w:rsidP="00226E3D">
                  <w:pPr>
                    <w:pStyle w:val="TableParagraph"/>
                    <w:ind w:left="3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DEC5C04" w14:textId="77777777" w:rsidR="007242DC" w:rsidRPr="00524096" w:rsidRDefault="007242DC" w:rsidP="007242DC">
                  <w:pPr>
                    <w:pStyle w:val="TableParagraph"/>
                    <w:ind w:right="493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  <w:t>ISO 5077</w:t>
                  </w:r>
                </w:p>
              </w:tc>
            </w:tr>
            <w:tr w:rsidR="006277F2" w:rsidRPr="00524096" w14:paraId="360BFDF3" w14:textId="77777777" w:rsidTr="00E92A31">
              <w:trPr>
                <w:trHeight w:val="70"/>
              </w:trPr>
              <w:tc>
                <w:tcPr>
                  <w:tcW w:w="53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2F6B6A1" w14:textId="1A0EA0F8" w:rsidR="006277F2" w:rsidRPr="00524096" w:rsidRDefault="006277F2">
                  <w:pPr>
                    <w:pStyle w:val="TableParagraph"/>
                    <w:numPr>
                      <w:ilvl w:val="0"/>
                      <w:numId w:val="30"/>
                    </w:numPr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DC939D2" w14:textId="77777777" w:rsidR="006277F2" w:rsidRPr="00524096" w:rsidRDefault="006277F2" w:rsidP="006277F2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4"/>
                      <w:szCs w:val="14"/>
                      <w:lang w:val="pl-PL" w:eastAsia="pl-PL"/>
                    </w:rPr>
                    <w:t>Siła zrywająca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BBC0662" w14:textId="77777777" w:rsidR="006277F2" w:rsidRPr="006B65DE" w:rsidRDefault="006277F2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74D8FF5" w14:textId="77777777" w:rsidR="006277F2" w:rsidRPr="006B65DE" w:rsidRDefault="006277F2" w:rsidP="00226E3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5985FE1" w14:textId="77777777" w:rsidR="006277F2" w:rsidRPr="006B65DE" w:rsidRDefault="006277F2" w:rsidP="00226E3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800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1A30538" w14:textId="77777777" w:rsidR="006277F2" w:rsidRPr="00524096" w:rsidRDefault="006277F2" w:rsidP="007242DC">
                  <w:pPr>
                    <w:ind w:left="0"/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  <w:t>ISO 13934-1</w:t>
                  </w:r>
                </w:p>
              </w:tc>
            </w:tr>
            <w:tr w:rsidR="006277F2" w:rsidRPr="00524096" w14:paraId="30079106" w14:textId="77777777" w:rsidTr="00E92A31">
              <w:trPr>
                <w:trHeight w:val="70"/>
              </w:trPr>
              <w:tc>
                <w:tcPr>
                  <w:tcW w:w="5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51A2D7F" w14:textId="77777777" w:rsidR="006277F2" w:rsidRPr="00524096" w:rsidRDefault="006277F2">
                  <w:pPr>
                    <w:pStyle w:val="Akapitzlist"/>
                    <w:numPr>
                      <w:ilvl w:val="0"/>
                      <w:numId w:val="30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85008EC" w14:textId="77777777" w:rsidR="006277F2" w:rsidRPr="00524096" w:rsidRDefault="006277F2" w:rsidP="006277F2">
                  <w:pPr>
                    <w:rPr>
                      <w:rFonts w:asciiTheme="minorHAnsi" w:eastAsia="Arial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7330E3" w14:textId="77777777" w:rsidR="006277F2" w:rsidRPr="006B65DE" w:rsidRDefault="006277F2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B271E34" w14:textId="77777777" w:rsidR="006277F2" w:rsidRPr="006B65DE" w:rsidRDefault="006277F2" w:rsidP="00226E3D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6BE6B08" w14:textId="77777777" w:rsidR="006277F2" w:rsidRPr="006B65DE" w:rsidRDefault="006277F2" w:rsidP="00226E3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400</w:t>
                  </w: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21D1050" w14:textId="77777777" w:rsidR="006277F2" w:rsidRPr="00524096" w:rsidRDefault="006277F2" w:rsidP="007242DC">
                  <w:pPr>
                    <w:ind w:left="0"/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</w:pPr>
                </w:p>
              </w:tc>
            </w:tr>
            <w:tr w:rsidR="006277F2" w:rsidRPr="00524096" w14:paraId="519F765D" w14:textId="77777777" w:rsidTr="00E92A31">
              <w:trPr>
                <w:trHeight w:val="115"/>
              </w:trPr>
              <w:tc>
                <w:tcPr>
                  <w:tcW w:w="53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53635B" w14:textId="3E41FC25" w:rsidR="006277F2" w:rsidRPr="00524096" w:rsidRDefault="006277F2">
                  <w:pPr>
                    <w:pStyle w:val="TableParagraph"/>
                    <w:numPr>
                      <w:ilvl w:val="0"/>
                      <w:numId w:val="30"/>
                    </w:numPr>
                    <w:jc w:val="center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317722C" w14:textId="77777777" w:rsidR="006277F2" w:rsidRPr="00524096" w:rsidRDefault="006277F2" w:rsidP="006277F2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4"/>
                      <w:szCs w:val="14"/>
                      <w:lang w:val="pl-PL" w:eastAsia="pl-PL"/>
                    </w:rPr>
                    <w:t>Wytrzymałość na rozdzieranie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83F333" w14:textId="77777777" w:rsidR="006277F2" w:rsidRPr="006B65DE" w:rsidRDefault="006277F2" w:rsidP="006277F2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15D70D" w14:textId="77777777" w:rsidR="006277F2" w:rsidRPr="006B65DE" w:rsidRDefault="006277F2" w:rsidP="00226E3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AE7DA4C" w14:textId="77777777" w:rsidR="006277F2" w:rsidRPr="006B65DE" w:rsidRDefault="006277F2" w:rsidP="00226E3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20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AE87E0" w14:textId="77777777" w:rsidR="006277F2" w:rsidRPr="00524096" w:rsidRDefault="006277F2" w:rsidP="007242DC">
                  <w:pPr>
                    <w:ind w:left="0"/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  <w:t>ISO 13937-1</w:t>
                  </w:r>
                </w:p>
              </w:tc>
            </w:tr>
            <w:tr w:rsidR="006277F2" w:rsidRPr="00524096" w14:paraId="48C00A22" w14:textId="77777777" w:rsidTr="00E92A31">
              <w:trPr>
                <w:trHeight w:val="75"/>
              </w:trPr>
              <w:tc>
                <w:tcPr>
                  <w:tcW w:w="53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D8CAD64" w14:textId="77777777" w:rsidR="006277F2" w:rsidRPr="00524096" w:rsidRDefault="006277F2">
                  <w:pPr>
                    <w:pStyle w:val="Akapitzlist"/>
                    <w:numPr>
                      <w:ilvl w:val="0"/>
                      <w:numId w:val="30"/>
                    </w:numPr>
                    <w:rPr>
                      <w:rFonts w:eastAsia="Arial" w:cstheme="minorHAnsi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8E4CCD7" w14:textId="77777777" w:rsidR="006277F2" w:rsidRPr="00524096" w:rsidRDefault="006277F2" w:rsidP="006277F2">
                  <w:pPr>
                    <w:rPr>
                      <w:rFonts w:asciiTheme="minorHAnsi" w:eastAsia="Arial" w:hAnsiTheme="minorHAnsi" w:cstheme="minorHAnsi"/>
                      <w:lang w:val="pl-PL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C932329" w14:textId="77777777" w:rsidR="006277F2" w:rsidRPr="006B65DE" w:rsidRDefault="006277F2" w:rsidP="006277F2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3B88136" w14:textId="77777777" w:rsidR="006277F2" w:rsidRPr="006B65DE" w:rsidRDefault="006277F2" w:rsidP="00226E3D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841B9A0" w14:textId="77777777" w:rsidR="006277F2" w:rsidRPr="006B65DE" w:rsidRDefault="006277F2" w:rsidP="00226E3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15</w:t>
                  </w: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C7B1420" w14:textId="77777777" w:rsidR="006277F2" w:rsidRPr="00524096" w:rsidRDefault="006277F2" w:rsidP="007242DC">
                  <w:pPr>
                    <w:ind w:left="0"/>
                    <w:rPr>
                      <w:rFonts w:asciiTheme="minorHAnsi" w:hAnsiTheme="minorHAnsi" w:cstheme="minorHAnsi"/>
                      <w:lang w:val="pl-PL"/>
                    </w:rPr>
                  </w:pPr>
                </w:p>
              </w:tc>
            </w:tr>
            <w:tr w:rsidR="007242DC" w:rsidRPr="00524096" w14:paraId="38D1BB3F" w14:textId="77777777" w:rsidTr="00A57F82">
              <w:trPr>
                <w:trHeight w:val="75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969EC08" w14:textId="77777777" w:rsidR="007242DC" w:rsidRPr="00524096" w:rsidRDefault="007242DC">
                  <w:pPr>
                    <w:pStyle w:val="Akapitzlist"/>
                    <w:numPr>
                      <w:ilvl w:val="0"/>
                      <w:numId w:val="30"/>
                    </w:numPr>
                    <w:rPr>
                      <w:rFonts w:eastAsia="Arial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F28A3" w14:textId="6858CC7D" w:rsidR="007242DC" w:rsidRPr="006B65DE" w:rsidRDefault="007242DC" w:rsidP="007242DC">
                  <w:pPr>
                    <w:pStyle w:val="TableParagraph"/>
                    <w:spacing w:before="2" w:line="276" w:lineRule="auto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6B5F3" w14:textId="31A9B78B" w:rsidR="007242DC" w:rsidRPr="006B65DE" w:rsidRDefault="007242DC" w:rsidP="007242DC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F2916" w14:textId="56F32B0F" w:rsidR="007242DC" w:rsidRPr="006B65DE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7FA7E" w14:textId="49C7B6F0" w:rsidR="007242DC" w:rsidRPr="00524096" w:rsidRDefault="007242DC" w:rsidP="007242DC">
                  <w:pPr>
                    <w:ind w:left="0"/>
                    <w:rPr>
                      <w:rFonts w:asciiTheme="minorHAnsi" w:hAnsiTheme="minorHAnsi" w:cstheme="minorHAnsi"/>
                    </w:rPr>
                  </w:pPr>
                  <w:r w:rsidRPr="00524096"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  <w:t>ISO 105 E04</w:t>
                  </w:r>
                </w:p>
              </w:tc>
            </w:tr>
            <w:tr w:rsidR="007242DC" w:rsidRPr="00524096" w14:paraId="0FEDD77B" w14:textId="77777777" w:rsidTr="00A57F82">
              <w:trPr>
                <w:trHeight w:val="75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9E9C75" w14:textId="77777777" w:rsidR="007242DC" w:rsidRPr="00524096" w:rsidRDefault="007242DC">
                  <w:pPr>
                    <w:pStyle w:val="Akapitzlist"/>
                    <w:numPr>
                      <w:ilvl w:val="0"/>
                      <w:numId w:val="30"/>
                    </w:numPr>
                    <w:rPr>
                      <w:rFonts w:eastAsia="Arial" w:cstheme="minorHAnsi"/>
                      <w:sz w:val="14"/>
                      <w:szCs w:val="14"/>
                    </w:rPr>
                  </w:pP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8FFBB" w14:textId="0DC202E3" w:rsidR="007242DC" w:rsidRPr="006B65DE" w:rsidRDefault="007242DC" w:rsidP="007242DC">
                  <w:pPr>
                    <w:pStyle w:val="TableParagraph"/>
                    <w:spacing w:before="2" w:line="276" w:lineRule="auto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78DDD" w14:textId="66F56EF1" w:rsidR="007242DC" w:rsidRPr="006B65DE" w:rsidRDefault="007242DC" w:rsidP="007242DC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FA2477" w14:textId="70AE0165" w:rsidR="007242DC" w:rsidRPr="006B65DE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5A028" w14:textId="5E786478" w:rsidR="007242DC" w:rsidRPr="00524096" w:rsidRDefault="007242DC" w:rsidP="007242DC">
                  <w:pPr>
                    <w:ind w:left="0"/>
                    <w:rPr>
                      <w:rFonts w:asciiTheme="minorHAnsi" w:hAnsiTheme="minorHAnsi" w:cstheme="minorHAnsi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4"/>
                      <w:szCs w:val="14"/>
                      <w:lang w:val="pl-PL"/>
                    </w:rPr>
                    <w:t>ISO 105 X12</w:t>
                  </w:r>
                </w:p>
              </w:tc>
            </w:tr>
          </w:tbl>
          <w:p w14:paraId="498CACDC" w14:textId="777D4948" w:rsidR="00BE7FAB" w:rsidRDefault="0039440E" w:rsidP="008A0CF9">
            <w:pPr>
              <w:widowControl w:val="0"/>
              <w:spacing w:before="40" w:line="276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</w:t>
            </w:r>
          </w:p>
          <w:p w14:paraId="2A8401F9" w14:textId="5AD2E205" w:rsidR="0039440E" w:rsidRPr="00524096" w:rsidRDefault="0039440E" w:rsidP="008A0CF9">
            <w:pPr>
              <w:widowControl w:val="0"/>
              <w:spacing w:before="40" w:line="276" w:lineRule="auto"/>
              <w:ind w:left="0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        </w:t>
            </w:r>
          </w:p>
          <w:p w14:paraId="17A80CB0" w14:textId="5F76FBC0" w:rsidR="00484F2B" w:rsidRPr="00524096" w:rsidRDefault="5C7FCFE4" w:rsidP="1110AB14">
            <w:pPr>
              <w:spacing w:line="360" w:lineRule="auto"/>
              <w:ind w:left="173"/>
              <w:rPr>
                <w:rFonts w:asciiTheme="minorHAnsi" w:eastAsiaTheme="minorEastAsia" w:hAnsiTheme="minorHAnsi" w:cstheme="minorBidi"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>Odzież o intensywnej widzialności</w:t>
            </w:r>
            <w:r w:rsidR="00310AE2" w:rsidRPr="1110AB14">
              <w:rPr>
                <w:rFonts w:asciiTheme="minorHAnsi" w:eastAsiaTheme="minorEastAsia" w:hAnsiTheme="minorHAnsi" w:cstheme="minorBidi"/>
              </w:rPr>
              <w:t xml:space="preserve"> zimowa</w:t>
            </w:r>
            <w:r w:rsidRPr="1110AB14">
              <w:rPr>
                <w:rFonts w:asciiTheme="minorHAnsi" w:eastAsiaTheme="minorEastAsia" w:hAnsiTheme="minorHAnsi" w:cstheme="minorBidi"/>
              </w:rPr>
              <w:t xml:space="preserve">: </w:t>
            </w:r>
            <w:r w:rsidR="58A351C3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Tabela 1 pozycja </w:t>
            </w:r>
            <w:r w:rsidR="292C20C0" w:rsidRPr="1110AB14">
              <w:rPr>
                <w:rFonts w:asciiTheme="minorHAnsi" w:hAnsiTheme="minorHAnsi" w:cstheme="minorBidi"/>
                <w:b/>
                <w:bCs/>
                <w:color w:val="000000" w:themeColor="text2"/>
              </w:rPr>
              <w:t xml:space="preserve">4, 5,6, </w:t>
            </w:r>
            <w:r w:rsidR="211B57B0" w:rsidRPr="1110AB14">
              <w:rPr>
                <w:rFonts w:asciiTheme="minorHAnsi" w:hAnsiTheme="minorHAnsi" w:cstheme="minorBidi"/>
                <w:b/>
                <w:bCs/>
                <w:color w:val="000000" w:themeColor="text2"/>
              </w:rPr>
              <w:t>10</w:t>
            </w:r>
            <w:r w:rsidR="292C20C0" w:rsidRPr="1110AB14">
              <w:rPr>
                <w:rFonts w:asciiTheme="minorHAnsi" w:hAnsiTheme="minorHAnsi" w:cstheme="minorBidi"/>
                <w:b/>
                <w:bCs/>
                <w:color w:val="000000" w:themeColor="text2"/>
              </w:rPr>
              <w:t xml:space="preserve">. </w:t>
            </w:r>
          </w:p>
          <w:tbl>
            <w:tblPr>
              <w:tblStyle w:val="NormalTable0"/>
              <w:tblW w:w="7088" w:type="dxa"/>
              <w:tblInd w:w="313" w:type="dxa"/>
              <w:tblLook w:val="01E0" w:firstRow="1" w:lastRow="1" w:firstColumn="1" w:lastColumn="1" w:noHBand="0" w:noVBand="0"/>
            </w:tblPr>
            <w:tblGrid>
              <w:gridCol w:w="487"/>
              <w:gridCol w:w="1428"/>
              <w:gridCol w:w="24"/>
              <w:gridCol w:w="951"/>
              <w:gridCol w:w="1130"/>
              <w:gridCol w:w="1180"/>
              <w:gridCol w:w="1888"/>
            </w:tblGrid>
            <w:tr w:rsidR="00391F0D" w:rsidRPr="00524096" w14:paraId="25E4FF4E" w14:textId="77777777" w:rsidTr="00391F0D">
              <w:trPr>
                <w:trHeight w:val="205"/>
              </w:trPr>
              <w:tc>
                <w:tcPr>
                  <w:tcW w:w="708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B855A45" w14:textId="2FC5AA92" w:rsidR="00391F0D" w:rsidRPr="00524096" w:rsidRDefault="00391F0D" w:rsidP="00391F0D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  <w:r w:rsidR="008B1B3C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 xml:space="preserve"> HV</w:t>
                  </w:r>
                </w:p>
              </w:tc>
            </w:tr>
            <w:tr w:rsidR="00391F0D" w:rsidRPr="00524096" w14:paraId="089BBEF5" w14:textId="77777777" w:rsidTr="006C6775">
              <w:trPr>
                <w:trHeight w:val="247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231EF0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766C198" w14:textId="77777777" w:rsidR="00391F0D" w:rsidRPr="00524096" w:rsidRDefault="00391F0D" w:rsidP="00391F0D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C1DA6FB" w14:textId="631778E1" w:rsidR="00391F0D" w:rsidRPr="00524096" w:rsidRDefault="00391F0D" w:rsidP="00391F0D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Pomarańczowo HV </w:t>
                  </w:r>
                </w:p>
              </w:tc>
            </w:tr>
            <w:tr w:rsidR="00391F0D" w:rsidRPr="00524096" w14:paraId="6EA16DB5" w14:textId="77777777" w:rsidTr="006C6775">
              <w:trPr>
                <w:trHeight w:val="219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F97353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1CA2B71" w14:textId="77777777" w:rsidR="00391F0D" w:rsidRPr="00524096" w:rsidRDefault="00391F0D" w:rsidP="00391F0D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3F1644B" w14:textId="030FB518" w:rsidR="00391F0D" w:rsidRPr="00524096" w:rsidRDefault="0039440E" w:rsidP="00391F0D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min. 70</w:t>
                  </w:r>
                  <w:r w:rsidR="00391F0D"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% poliester, </w:t>
                  </w:r>
                  <w:r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min. 30</w:t>
                  </w:r>
                  <w:r w:rsidR="00391F0D"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% bawełna </w:t>
                  </w:r>
                  <w:r w:rsidR="002530ED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</w:p>
              </w:tc>
            </w:tr>
            <w:tr w:rsidR="00391F0D" w:rsidRPr="00524096" w14:paraId="38367177" w14:textId="77777777" w:rsidTr="006C6775">
              <w:trPr>
                <w:trHeight w:val="182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FA9823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AB5965" w14:textId="77777777" w:rsidR="00391F0D" w:rsidRPr="00524096" w:rsidRDefault="00391F0D" w:rsidP="00391F0D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9159FF" w14:textId="77777777" w:rsidR="00391F0D" w:rsidRPr="00524096" w:rsidRDefault="00391F0D" w:rsidP="00391F0D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225g/m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391F0D" w:rsidRPr="00524096" w14:paraId="755925CD" w14:textId="77777777" w:rsidTr="006C6775">
              <w:trPr>
                <w:trHeight w:val="248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C4A76D" w14:textId="77777777" w:rsidR="00391F0D" w:rsidRPr="00524096" w:rsidRDefault="00391F0D" w:rsidP="00391F0D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57D856" w14:textId="77777777" w:rsidR="00391F0D" w:rsidRPr="00524096" w:rsidRDefault="00391F0D" w:rsidP="00391F0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134FFC" w14:textId="77777777" w:rsidR="00391F0D" w:rsidRPr="00524096" w:rsidRDefault="00391F0D" w:rsidP="00391F0D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F029E0" w14:textId="77777777" w:rsidR="00391F0D" w:rsidRPr="00524096" w:rsidRDefault="00391F0D" w:rsidP="00391F0D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0833A1C" w14:textId="77777777" w:rsidR="00391F0D" w:rsidRPr="00524096" w:rsidRDefault="00391F0D" w:rsidP="00391F0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524096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7242DC" w:rsidRPr="00524096" w14:paraId="7DD13934" w14:textId="77777777" w:rsidTr="00F4226D">
              <w:trPr>
                <w:trHeight w:val="372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B058108" w14:textId="641EE636" w:rsidR="007242DC" w:rsidRPr="00524096" w:rsidRDefault="007242DC">
                  <w:pPr>
                    <w:pStyle w:val="TableParagraph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907F134" w14:textId="77777777" w:rsidR="007242DC" w:rsidRPr="00524096" w:rsidRDefault="007242DC" w:rsidP="00651D25">
                  <w:pPr>
                    <w:pStyle w:val="TableParagraph"/>
                    <w:ind w:right="224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 Zmiana wymiarów tkaniny </w:t>
                  </w: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(po </w:t>
                  </w:r>
                </w:p>
                <w:p w14:paraId="3D33E28D" w14:textId="00BD2419" w:rsidR="007242DC" w:rsidRPr="00524096" w:rsidRDefault="007242DC" w:rsidP="00651D25">
                  <w:pPr>
                    <w:pStyle w:val="TableParagraph"/>
                    <w:ind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praniu)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0A87227A" w14:textId="77777777" w:rsidR="007242DC" w:rsidRPr="00524096" w:rsidRDefault="007242DC" w:rsidP="00391F0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D426155" w14:textId="77777777" w:rsidR="007242DC" w:rsidRPr="00524096" w:rsidRDefault="007242DC" w:rsidP="00391F0D">
                  <w:pPr>
                    <w:pStyle w:val="TableParagraph"/>
                    <w:spacing w:before="36"/>
                    <w:ind w:left="3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3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69CF0DD" w14:textId="77777777" w:rsidR="007242DC" w:rsidRPr="00524096" w:rsidRDefault="007242DC" w:rsidP="00391F0D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391F0D" w:rsidRPr="00524096" w14:paraId="399C5D98" w14:textId="77777777" w:rsidTr="007242DC">
              <w:trPr>
                <w:trHeight w:val="287"/>
              </w:trPr>
              <w:tc>
                <w:tcPr>
                  <w:tcW w:w="48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4EB5D90" w14:textId="10728887" w:rsidR="00391F0D" w:rsidRPr="00524096" w:rsidRDefault="00391F0D">
                  <w:pPr>
                    <w:pStyle w:val="TableParagraph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4711788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Siła zrywająca</w:t>
                  </w: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A09B6B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97717A2" w14:textId="77777777" w:rsidR="00391F0D" w:rsidRPr="00524096" w:rsidRDefault="00391F0D" w:rsidP="00391F0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8D291CB" w14:textId="77777777" w:rsidR="00391F0D" w:rsidRPr="00524096" w:rsidRDefault="00391F0D" w:rsidP="00391F0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1400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13000D2" w14:textId="77777777" w:rsidR="00391F0D" w:rsidRPr="00524096" w:rsidRDefault="00391F0D" w:rsidP="00391F0D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13934-1</w:t>
                  </w:r>
                </w:p>
              </w:tc>
            </w:tr>
            <w:tr w:rsidR="00391F0D" w:rsidRPr="00524096" w14:paraId="06FC524C" w14:textId="77777777" w:rsidTr="007242DC">
              <w:trPr>
                <w:trHeight w:val="265"/>
              </w:trPr>
              <w:tc>
                <w:tcPr>
                  <w:tcW w:w="4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EBF59E0" w14:textId="77777777" w:rsidR="00391F0D" w:rsidRPr="00524096" w:rsidRDefault="00391F0D">
                  <w:pPr>
                    <w:pStyle w:val="Akapitzlist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DE7AF0E" w14:textId="77777777" w:rsidR="00391F0D" w:rsidRPr="00524096" w:rsidRDefault="00391F0D" w:rsidP="00391F0D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C338D44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0BF5A18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7F0363D" w14:textId="77777777" w:rsidR="00391F0D" w:rsidRPr="00524096" w:rsidRDefault="00391F0D" w:rsidP="00391F0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1000</w:t>
                  </w:r>
                </w:p>
              </w:tc>
              <w:tc>
                <w:tcPr>
                  <w:tcW w:w="188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55DB52D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391F0D" w:rsidRPr="00524096" w14:paraId="1A87297F" w14:textId="77777777" w:rsidTr="007242DC">
              <w:trPr>
                <w:trHeight w:val="200"/>
              </w:trPr>
              <w:tc>
                <w:tcPr>
                  <w:tcW w:w="48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EDE403" w14:textId="14EC4D88" w:rsidR="00391F0D" w:rsidRPr="00524096" w:rsidRDefault="00391F0D">
                  <w:pPr>
                    <w:pStyle w:val="TableParagraph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950F59E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Wytrzymałość na rozdzieranie</w:t>
                  </w: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EBA6E2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6E08F0" w14:textId="77777777" w:rsidR="00391F0D" w:rsidRPr="00524096" w:rsidRDefault="00391F0D" w:rsidP="00391F0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059BB0C" w14:textId="77777777" w:rsidR="00391F0D" w:rsidRPr="00524096" w:rsidRDefault="00391F0D" w:rsidP="00391F0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70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69AFB9" w14:textId="77777777" w:rsidR="00391F0D" w:rsidRPr="00524096" w:rsidRDefault="00391F0D" w:rsidP="00391F0D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4674-1</w:t>
                  </w:r>
                </w:p>
              </w:tc>
            </w:tr>
            <w:tr w:rsidR="00391F0D" w:rsidRPr="00524096" w14:paraId="18DB7CBF" w14:textId="77777777" w:rsidTr="007242DC">
              <w:trPr>
                <w:trHeight w:val="176"/>
              </w:trPr>
              <w:tc>
                <w:tcPr>
                  <w:tcW w:w="48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E4FA615" w14:textId="77777777" w:rsidR="00391F0D" w:rsidRPr="00524096" w:rsidRDefault="00391F0D">
                  <w:pPr>
                    <w:pStyle w:val="Akapitzlist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0A34F44" w14:textId="77777777" w:rsidR="00391F0D" w:rsidRPr="00524096" w:rsidRDefault="00391F0D" w:rsidP="00391F0D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24C329" w14:textId="77777777" w:rsidR="00391F0D" w:rsidRPr="00524096" w:rsidRDefault="00391F0D" w:rsidP="00391F0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15FE578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6F303E3" w14:textId="77777777" w:rsidR="00391F0D" w:rsidRPr="00524096" w:rsidRDefault="00391F0D" w:rsidP="00391F0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60</w:t>
                  </w:r>
                </w:p>
              </w:tc>
              <w:tc>
                <w:tcPr>
                  <w:tcW w:w="188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3E8E666" w14:textId="77777777" w:rsidR="00391F0D" w:rsidRPr="00524096" w:rsidRDefault="00391F0D" w:rsidP="00391F0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6C6775" w:rsidRPr="00524096" w14:paraId="6B827927" w14:textId="77777777" w:rsidTr="007242DC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74D6CE0" w14:textId="48670D82" w:rsidR="006C6775" w:rsidRPr="00524096" w:rsidRDefault="006C6775">
                  <w:pPr>
                    <w:pStyle w:val="Akapitzlist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EF8AF4" w14:textId="282AC69A" w:rsidR="006C6775" w:rsidRPr="00524096" w:rsidRDefault="006C6775" w:rsidP="006C6775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eastAsia="Arial" w:cstheme="minorHAnsi"/>
                      <w:sz w:val="16"/>
                      <w:szCs w:val="16"/>
                      <w:lang w:val="pl-PL" w:eastAsia="pl-PL"/>
                    </w:rPr>
                    <w:t>Współczynnik oddychalności (Ret)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1B253D5" w14:textId="77777777" w:rsidR="006C6775" w:rsidRPr="00524096" w:rsidRDefault="006C6775" w:rsidP="00391F0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m</w:t>
                  </w: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vertAlign w:val="superscript"/>
                      <w:lang w:val="pl-PL"/>
                    </w:rPr>
                    <w:t>2</w:t>
                  </w: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Pa/W</w:t>
                  </w:r>
                </w:p>
                <w:p w14:paraId="4146FE20" w14:textId="77777777" w:rsidR="006C6775" w:rsidRPr="00524096" w:rsidRDefault="006C6775" w:rsidP="00391F0D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5B8FF31B" w14:textId="77777777" w:rsidR="006C6775" w:rsidRPr="00524096" w:rsidRDefault="006C6775" w:rsidP="00391F0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≤ 3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C6E38B6" w14:textId="77777777" w:rsidR="006C6775" w:rsidRPr="00524096" w:rsidRDefault="006C6775" w:rsidP="00391F0D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11092</w:t>
                  </w:r>
                </w:p>
              </w:tc>
            </w:tr>
            <w:tr w:rsidR="007242DC" w:rsidRPr="00524096" w14:paraId="61BBA0F1" w14:textId="77777777" w:rsidTr="00D21E02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999D49D" w14:textId="77777777" w:rsidR="007242DC" w:rsidRPr="00524096" w:rsidRDefault="007242DC">
                  <w:pPr>
                    <w:pStyle w:val="Akapitzlist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E64F3" w14:textId="75D4B413" w:rsidR="007242DC" w:rsidRPr="00524096" w:rsidRDefault="007242DC" w:rsidP="007242DC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F396EB" w14:textId="7C0D44D2" w:rsidR="007242DC" w:rsidRPr="00524096" w:rsidRDefault="007242DC" w:rsidP="007242DC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18AA4" w14:textId="24161950" w:rsidR="007242DC" w:rsidRPr="00524096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60842E" w14:textId="7ED5D0A0" w:rsidR="007242DC" w:rsidRPr="00524096" w:rsidRDefault="007242DC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7242DC" w:rsidRPr="00524096" w14:paraId="1812AEC5" w14:textId="77777777" w:rsidTr="00D21E02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07441F" w14:textId="77777777" w:rsidR="007242DC" w:rsidRPr="00524096" w:rsidRDefault="007242DC">
                  <w:pPr>
                    <w:pStyle w:val="Akapitzlist"/>
                    <w:numPr>
                      <w:ilvl w:val="0"/>
                      <w:numId w:val="29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D47C8" w14:textId="6BB17DA9" w:rsidR="007242DC" w:rsidRPr="00524096" w:rsidRDefault="007242DC" w:rsidP="007242DC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79A6D" w14:textId="132EC032" w:rsidR="007242DC" w:rsidRPr="00524096" w:rsidRDefault="007242DC" w:rsidP="007242DC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C081C" w14:textId="03900520" w:rsidR="007242DC" w:rsidRPr="00524096" w:rsidRDefault="007242DC" w:rsidP="007242D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00313" w14:textId="472150A0" w:rsidR="007242DC" w:rsidRPr="00524096" w:rsidRDefault="007242DC" w:rsidP="007242DC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726BB75B" w14:textId="77777777" w:rsidR="008B1B3C" w:rsidRPr="00524096" w:rsidRDefault="008B1B3C" w:rsidP="00D07FCF">
            <w:pPr>
              <w:widowControl w:val="0"/>
              <w:spacing w:before="40" w:line="276" w:lineRule="auto"/>
              <w:ind w:left="173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</w:t>
            </w:r>
          </w:p>
          <w:p w14:paraId="2E0D9685" w14:textId="69249E03" w:rsidR="008B1B3C" w:rsidRPr="00524096" w:rsidRDefault="0039440E" w:rsidP="007242DC">
            <w:pPr>
              <w:widowControl w:val="0"/>
              <w:spacing w:before="40" w:line="276" w:lineRule="auto"/>
              <w:ind w:left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      </w:t>
            </w:r>
          </w:p>
          <w:p w14:paraId="22AD89A7" w14:textId="72A4E66A" w:rsidR="00651D25" w:rsidRPr="00524096" w:rsidRDefault="69F73875" w:rsidP="1110AB14">
            <w:pPr>
              <w:spacing w:line="360" w:lineRule="auto"/>
              <w:ind w:left="885" w:hanging="709"/>
              <w:rPr>
                <w:rFonts w:asciiTheme="minorHAnsi" w:eastAsiaTheme="minorEastAsia" w:hAnsiTheme="minorHAnsi" w:cstheme="minorBidi"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>Odzież o intensywnej widzialności: (S-</w:t>
            </w:r>
            <w:proofErr w:type="spellStart"/>
            <w:r w:rsidRPr="1110AB14">
              <w:rPr>
                <w:rFonts w:asciiTheme="minorHAnsi" w:eastAsiaTheme="minorEastAsia" w:hAnsiTheme="minorHAnsi" w:cstheme="minorBidi"/>
              </w:rPr>
              <w:t>shirt</w:t>
            </w:r>
            <w:proofErr w:type="spellEnd"/>
            <w:r w:rsidRPr="1110AB14">
              <w:rPr>
                <w:rFonts w:asciiTheme="minorHAnsi" w:eastAsiaTheme="minorEastAsia" w:hAnsiTheme="minorHAnsi" w:cstheme="minorBidi"/>
              </w:rPr>
              <w:t>)</w:t>
            </w:r>
            <w:r w:rsidR="58A351C3" w:rsidRPr="1110AB14">
              <w:rPr>
                <w:rFonts w:asciiTheme="minorHAnsi" w:eastAsiaTheme="minorEastAsia" w:hAnsiTheme="minorHAnsi" w:cstheme="minorBidi"/>
              </w:rPr>
              <w:t xml:space="preserve"> /  </w:t>
            </w:r>
            <w:r w:rsidR="58A351C3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Tabela 1 pozycja </w:t>
            </w:r>
            <w:r w:rsidR="362D983E" w:rsidRPr="1110AB14">
              <w:rPr>
                <w:rFonts w:asciiTheme="minorHAnsi" w:eastAsiaTheme="minorEastAsia" w:hAnsiTheme="minorHAnsi" w:cstheme="minorBidi"/>
                <w:b/>
                <w:bCs/>
              </w:rPr>
              <w:t>7</w:t>
            </w:r>
            <w:r w:rsidR="00F70D27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, </w:t>
            </w:r>
            <w:r w:rsidR="5CE45582" w:rsidRPr="1110AB14">
              <w:rPr>
                <w:rFonts w:asciiTheme="minorHAnsi" w:eastAsiaTheme="minorEastAsia" w:hAnsiTheme="minorHAnsi" w:cstheme="minorBidi"/>
                <w:b/>
                <w:bCs/>
              </w:rPr>
              <w:t>8</w:t>
            </w:r>
          </w:p>
          <w:tbl>
            <w:tblPr>
              <w:tblStyle w:val="NormalTable0"/>
              <w:tblW w:w="7088" w:type="dxa"/>
              <w:tblInd w:w="304" w:type="dxa"/>
              <w:tblLook w:val="01E0" w:firstRow="1" w:lastRow="1" w:firstColumn="1" w:lastColumn="1" w:noHBand="0" w:noVBand="0"/>
            </w:tblPr>
            <w:tblGrid>
              <w:gridCol w:w="487"/>
              <w:gridCol w:w="1276"/>
              <w:gridCol w:w="1315"/>
              <w:gridCol w:w="981"/>
              <w:gridCol w:w="1252"/>
              <w:gridCol w:w="1777"/>
            </w:tblGrid>
            <w:tr w:rsidR="00651D25" w:rsidRPr="00FF7222" w14:paraId="3E2CF654" w14:textId="77777777" w:rsidTr="00651D25">
              <w:trPr>
                <w:trHeight w:val="180"/>
              </w:trPr>
              <w:tc>
                <w:tcPr>
                  <w:tcW w:w="7088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FD86E5" w14:textId="77777777" w:rsidR="00651D25" w:rsidRPr="00524096" w:rsidRDefault="00651D25" w:rsidP="00651D25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 xml:space="preserve">Dzianina </w:t>
                  </w:r>
                </w:p>
              </w:tc>
            </w:tr>
            <w:tr w:rsidR="00651D25" w:rsidRPr="00FF7222" w14:paraId="72ECA781" w14:textId="77777777" w:rsidTr="00BE7FAB">
              <w:trPr>
                <w:trHeight w:val="282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F2C703" w14:textId="77777777" w:rsidR="00651D25" w:rsidRPr="00524096" w:rsidRDefault="00651D25" w:rsidP="00651D25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5C99768" w14:textId="77777777" w:rsidR="00651D25" w:rsidRPr="00524096" w:rsidRDefault="00651D25" w:rsidP="00651D25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532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C23809" w14:textId="63E543DE" w:rsidR="00651D25" w:rsidRPr="00524096" w:rsidRDefault="00651D25" w:rsidP="00651D25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Pomarańczowo HV </w:t>
                  </w:r>
                </w:p>
              </w:tc>
            </w:tr>
            <w:tr w:rsidR="00651D25" w:rsidRPr="00FF7222" w14:paraId="6F52472A" w14:textId="77777777" w:rsidTr="00BE7FAB">
              <w:trPr>
                <w:trHeight w:val="258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E2F1D3" w14:textId="77777777" w:rsidR="00651D25" w:rsidRPr="00524096" w:rsidRDefault="00651D25" w:rsidP="00651D25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C64367E" w14:textId="77777777" w:rsidR="00651D25" w:rsidRPr="00524096" w:rsidRDefault="00651D25" w:rsidP="00651D25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532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B8B6FF1" w14:textId="18BABF6F" w:rsidR="00651D25" w:rsidRPr="00524096" w:rsidRDefault="00651D25" w:rsidP="00651D25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100% </w:t>
                  </w:r>
                  <w:proofErr w:type="spellStart"/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Coolmax</w:t>
                  </w:r>
                  <w:proofErr w:type="spellEnd"/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proofErr w:type="spellStart"/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Fresh</w:t>
                  </w:r>
                  <w:proofErr w:type="spellEnd"/>
                  <w:r w:rsidR="002530ED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AC0EF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lub </w:t>
                  </w:r>
                </w:p>
              </w:tc>
            </w:tr>
            <w:tr w:rsidR="00651D25" w:rsidRPr="00FF7222" w14:paraId="4E338383" w14:textId="77777777" w:rsidTr="00BE7FAB">
              <w:trPr>
                <w:trHeight w:val="27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811590" w14:textId="77777777" w:rsidR="00651D25" w:rsidRPr="00524096" w:rsidRDefault="00651D25" w:rsidP="00651D25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25002A" w14:textId="77777777" w:rsidR="00651D25" w:rsidRPr="00524096" w:rsidRDefault="00651D25" w:rsidP="00651D25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532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8436B5" w14:textId="77777777" w:rsidR="00651D25" w:rsidRPr="00524096" w:rsidRDefault="00651D25" w:rsidP="00651D25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140g/m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>2</w:t>
                  </w: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 xml:space="preserve"> ± 5% </w:t>
                  </w:r>
                </w:p>
              </w:tc>
            </w:tr>
            <w:tr w:rsidR="00651D25" w:rsidRPr="00FF7222" w14:paraId="3EFFA912" w14:textId="77777777" w:rsidTr="00BE7FAB">
              <w:trPr>
                <w:trHeight w:val="203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A01FB3A" w14:textId="77777777" w:rsidR="00651D25" w:rsidRPr="00524096" w:rsidRDefault="00651D25" w:rsidP="00651D25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5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90FC2E7" w14:textId="77777777" w:rsidR="00651D25" w:rsidRPr="00524096" w:rsidRDefault="00651D25" w:rsidP="00651D25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CB4E1CB" w14:textId="77777777" w:rsidR="00651D25" w:rsidRPr="00524096" w:rsidRDefault="00651D25" w:rsidP="00651D25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2472CB2" w14:textId="77777777" w:rsidR="00651D25" w:rsidRPr="00524096" w:rsidRDefault="00651D25" w:rsidP="00651D25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F8A7D8F" w14:textId="77777777" w:rsidR="00651D25" w:rsidRPr="00524096" w:rsidRDefault="00651D25" w:rsidP="00651D25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524096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BE7FAB" w:rsidRPr="00FF7222" w14:paraId="6DCE8B04" w14:textId="77777777" w:rsidTr="004413DA">
              <w:trPr>
                <w:trHeight w:val="374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8D4628" w14:textId="77777777" w:rsidR="00BE7FAB" w:rsidRPr="00524096" w:rsidRDefault="00BE7FAB">
                  <w:pPr>
                    <w:pStyle w:val="TableParagraph"/>
                    <w:numPr>
                      <w:ilvl w:val="0"/>
                      <w:numId w:val="32"/>
                    </w:numPr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5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C9623F" w14:textId="77777777" w:rsidR="00BE7FAB" w:rsidRPr="00524096" w:rsidRDefault="00BE7FAB" w:rsidP="004413DA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dzianiny </w:t>
                  </w:r>
                  <w:r w:rsidRPr="00524096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CACC27" w14:textId="77777777" w:rsidR="00BE7FAB" w:rsidRPr="00524096" w:rsidRDefault="00BE7FAB" w:rsidP="004413DA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906AFAA" w14:textId="77777777" w:rsidR="00BE7FAB" w:rsidRPr="00524096" w:rsidRDefault="00BE7FAB" w:rsidP="004413DA">
                  <w:pPr>
                    <w:pStyle w:val="TableParagraph"/>
                    <w:spacing w:before="36"/>
                    <w:ind w:left="3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5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08DDFC6" w14:textId="77777777" w:rsidR="00BE7FAB" w:rsidRPr="00524096" w:rsidRDefault="00BE7FAB" w:rsidP="004413DA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333255" w:rsidRPr="00FF7222" w14:paraId="494FC589" w14:textId="77777777" w:rsidTr="008A0CF9">
              <w:trPr>
                <w:trHeight w:val="34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D22EC3" w14:textId="42DB0B63" w:rsidR="00333255" w:rsidRPr="00524096" w:rsidRDefault="00333255">
                  <w:pPr>
                    <w:pStyle w:val="TableParagraph"/>
                    <w:numPr>
                      <w:ilvl w:val="0"/>
                      <w:numId w:val="32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59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658CE87" w14:textId="750C4267" w:rsidR="00333255" w:rsidRPr="00524096" w:rsidRDefault="00333255" w:rsidP="00333255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color w:val="000000" w:themeColor="text1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eastAsia="Arial" w:cstheme="minorHAnsi"/>
                      <w:color w:val="000000" w:themeColor="text1"/>
                      <w:sz w:val="16"/>
                      <w:szCs w:val="16"/>
                      <w:lang w:val="pl-PL"/>
                    </w:rPr>
                    <w:t xml:space="preserve"> </w:t>
                  </w:r>
                  <w:r w:rsidRPr="00524096">
                    <w:rPr>
                      <w:rFonts w:eastAsia="Arial" w:cstheme="minorHAnsi"/>
                      <w:color w:val="000000" w:themeColor="text1"/>
                      <w:sz w:val="16"/>
                      <w:szCs w:val="16"/>
                      <w:lang w:val="pl-PL" w:eastAsia="pl-PL"/>
                    </w:rPr>
                    <w:t>Współczynnik oddychalności (Ret)</w:t>
                  </w:r>
                </w:p>
              </w:tc>
              <w:tc>
                <w:tcPr>
                  <w:tcW w:w="9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F7C2CC" w14:textId="1BB3BBAA" w:rsidR="00333255" w:rsidRPr="00524096" w:rsidRDefault="00333255" w:rsidP="00333255">
                  <w:pPr>
                    <w:ind w:left="0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m</w:t>
                  </w:r>
                  <w:r w:rsidRPr="00524096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vertAlign w:val="superscript"/>
                      <w:lang w:val="pl-PL"/>
                    </w:rPr>
                    <w:t>2</w:t>
                  </w:r>
                  <w:r w:rsidRPr="00524096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Pa/W</w:t>
                  </w:r>
                </w:p>
              </w:tc>
              <w:tc>
                <w:tcPr>
                  <w:tcW w:w="125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F8D6F7" w14:textId="5F160174" w:rsidR="00333255" w:rsidRPr="00524096" w:rsidRDefault="00333255" w:rsidP="00333255">
                  <w:pPr>
                    <w:ind w:left="0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≤ 3</w:t>
                  </w:r>
                </w:p>
              </w:tc>
              <w:tc>
                <w:tcPr>
                  <w:tcW w:w="177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5B86D0" w14:textId="6A42B201" w:rsidR="00333255" w:rsidRPr="00524096" w:rsidRDefault="00333255" w:rsidP="00333255">
                  <w:pPr>
                    <w:ind w:left="0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ISO 11092</w:t>
                  </w:r>
                </w:p>
              </w:tc>
            </w:tr>
            <w:tr w:rsidR="00BE7FAB" w:rsidRPr="00FF7222" w14:paraId="387FE2AF" w14:textId="77777777" w:rsidTr="00BE7FAB">
              <w:trPr>
                <w:trHeight w:val="113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59E8CC" w14:textId="6850A37D" w:rsidR="00BE7FAB" w:rsidRPr="00524096" w:rsidRDefault="00BE7FAB">
                  <w:pPr>
                    <w:pStyle w:val="TableParagraph"/>
                    <w:numPr>
                      <w:ilvl w:val="0"/>
                      <w:numId w:val="32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5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448D49" w14:textId="77777777" w:rsidR="00BE7FAB" w:rsidRPr="00524096" w:rsidRDefault="00BE7FAB" w:rsidP="00BE7FAB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ED05AE" w14:textId="77777777" w:rsidR="00BE7FAB" w:rsidRPr="00524096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FFCE16" w14:textId="77777777" w:rsidR="00BE7FAB" w:rsidRPr="00524096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91EEB8" w14:textId="77777777" w:rsidR="00BE7FAB" w:rsidRPr="00524096" w:rsidRDefault="00BE7FAB" w:rsidP="00BE7FAB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BE7FAB" w:rsidRPr="00FF7222" w14:paraId="51695B56" w14:textId="77777777" w:rsidTr="00BE7FAB">
              <w:trPr>
                <w:trHeight w:val="223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282540" w14:textId="789CDA08" w:rsidR="00BE7FAB" w:rsidRPr="00524096" w:rsidRDefault="00BE7FAB">
                  <w:pPr>
                    <w:pStyle w:val="TableParagraph"/>
                    <w:numPr>
                      <w:ilvl w:val="0"/>
                      <w:numId w:val="32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59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29BB47" w14:textId="77777777" w:rsidR="00BE7FAB" w:rsidRPr="00524096" w:rsidRDefault="00BE7FAB" w:rsidP="00BE7FAB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524096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9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026104" w14:textId="77777777" w:rsidR="00BE7FAB" w:rsidRPr="00524096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50C892" w14:textId="77777777" w:rsidR="00BE7FAB" w:rsidRPr="00524096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7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2B5505" w14:textId="77777777" w:rsidR="00BE7FAB" w:rsidRPr="00524096" w:rsidRDefault="00BE7FAB" w:rsidP="00BE7FAB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524096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3E7B78B1" w14:textId="457CA847" w:rsidR="003B4425" w:rsidRDefault="008B1B3C" w:rsidP="0003784B">
            <w:pPr>
              <w:spacing w:line="360" w:lineRule="auto"/>
              <w:ind w:left="885" w:hanging="709"/>
              <w:rPr>
                <w:rFonts w:eastAsiaTheme="minorEastAsia" w:cs="Arial"/>
                <w:sz w:val="16"/>
                <w:szCs w:val="16"/>
              </w:rPr>
            </w:pPr>
            <w:r>
              <w:rPr>
                <w:rFonts w:eastAsiaTheme="minorEastAsia" w:cs="Arial"/>
                <w:sz w:val="16"/>
                <w:szCs w:val="16"/>
              </w:rPr>
              <w:t xml:space="preserve">   </w:t>
            </w:r>
          </w:p>
          <w:p w14:paraId="4863D80E" w14:textId="77777777" w:rsidR="008B1B3C" w:rsidRDefault="008B1B3C" w:rsidP="0003784B">
            <w:pPr>
              <w:spacing w:line="360" w:lineRule="auto"/>
              <w:ind w:left="885" w:hanging="709"/>
              <w:rPr>
                <w:rFonts w:eastAsiaTheme="minorEastAsia" w:cs="Arial"/>
                <w:sz w:val="16"/>
                <w:szCs w:val="16"/>
              </w:rPr>
            </w:pPr>
            <w:r>
              <w:rPr>
                <w:rFonts w:eastAsiaTheme="minorEastAsia" w:cs="Arial"/>
                <w:sz w:val="16"/>
                <w:szCs w:val="16"/>
              </w:rPr>
              <w:t xml:space="preserve">   </w:t>
            </w:r>
          </w:p>
          <w:p w14:paraId="65791EA1" w14:textId="3B285F67" w:rsidR="00211028" w:rsidRPr="006B65DE" w:rsidRDefault="5C7FCFE4" w:rsidP="1110AB14">
            <w:pPr>
              <w:spacing w:line="360" w:lineRule="auto"/>
              <w:ind w:left="885" w:hanging="709"/>
              <w:rPr>
                <w:rFonts w:asciiTheme="minorHAnsi" w:eastAsiaTheme="minorEastAsia" w:hAnsiTheme="minorHAnsi" w:cstheme="minorBidi"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>Odzież o intensywnej widzialności: (Polar)</w:t>
            </w:r>
            <w:r w:rsidR="58A351C3" w:rsidRPr="1110AB14">
              <w:rPr>
                <w:rFonts w:asciiTheme="minorHAnsi" w:eastAsiaTheme="minorEastAsia" w:hAnsiTheme="minorHAnsi" w:cstheme="minorBidi"/>
              </w:rPr>
              <w:t xml:space="preserve"> /  </w:t>
            </w:r>
            <w:r w:rsidR="58A351C3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Tabela 1 pozycja </w:t>
            </w:r>
            <w:r w:rsidR="292C20C0" w:rsidRPr="1110AB14">
              <w:rPr>
                <w:rFonts w:asciiTheme="minorHAnsi" w:eastAsiaTheme="minorEastAsia" w:hAnsiTheme="minorHAnsi" w:cstheme="minorBidi"/>
                <w:b/>
                <w:bCs/>
              </w:rPr>
              <w:t>1</w:t>
            </w:r>
            <w:r w:rsidR="5898C250" w:rsidRPr="1110AB14">
              <w:rPr>
                <w:rFonts w:asciiTheme="minorHAnsi" w:eastAsiaTheme="minorEastAsia" w:hAnsiTheme="minorHAnsi" w:cstheme="minorBidi"/>
                <w:b/>
                <w:bCs/>
              </w:rPr>
              <w:t>6</w:t>
            </w:r>
          </w:p>
          <w:tbl>
            <w:tblPr>
              <w:tblStyle w:val="NormalTable0"/>
              <w:tblW w:w="7097" w:type="dxa"/>
              <w:tblInd w:w="304" w:type="dxa"/>
              <w:tblLook w:val="01E0" w:firstRow="1" w:lastRow="1" w:firstColumn="1" w:lastColumn="1" w:noHBand="0" w:noVBand="0"/>
            </w:tblPr>
            <w:tblGrid>
              <w:gridCol w:w="496"/>
              <w:gridCol w:w="1647"/>
              <w:gridCol w:w="964"/>
              <w:gridCol w:w="1179"/>
              <w:gridCol w:w="1268"/>
              <w:gridCol w:w="1543"/>
            </w:tblGrid>
            <w:tr w:rsidR="00BE7FAB" w:rsidRPr="00FF7222" w14:paraId="1AA45113" w14:textId="77777777" w:rsidTr="00333255">
              <w:trPr>
                <w:trHeight w:val="186"/>
              </w:trPr>
              <w:tc>
                <w:tcPr>
                  <w:tcW w:w="70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6F4483" w14:textId="77777777" w:rsidR="00BE7FAB" w:rsidRPr="006B65DE" w:rsidRDefault="00BE7FAB" w:rsidP="00BE7FAB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</w:p>
              </w:tc>
            </w:tr>
            <w:tr w:rsidR="00BE7FAB" w:rsidRPr="00FF7222" w14:paraId="044E062F" w14:textId="77777777" w:rsidTr="00333255">
              <w:trPr>
                <w:trHeight w:val="27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C70691" w14:textId="77777777" w:rsidR="00BE7FAB" w:rsidRPr="006B65DE" w:rsidRDefault="00BE7FAB" w:rsidP="00BE7FAB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53B926" w14:textId="77777777" w:rsidR="00BE7FAB" w:rsidRPr="006B65DE" w:rsidRDefault="00BE7FAB" w:rsidP="00BE7FAB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F2C3CB" w14:textId="19F79020" w:rsidR="00BE7FAB" w:rsidRPr="006B65DE" w:rsidRDefault="00C17EA7" w:rsidP="00BE7FAB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Pomarańczowo HV - </w:t>
                  </w:r>
                  <w:r w:rsidR="00145A44"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BE7FAB" w:rsidRPr="00FF7222" w14:paraId="417E73D4" w14:textId="77777777" w:rsidTr="00333255">
              <w:trPr>
                <w:trHeight w:val="26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4FFED5" w14:textId="77777777" w:rsidR="00BE7FAB" w:rsidRPr="006B65DE" w:rsidRDefault="00BE7FAB" w:rsidP="00BE7FAB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F00F56" w14:textId="77777777" w:rsidR="00BE7FAB" w:rsidRPr="006B65DE" w:rsidRDefault="00BE7FAB" w:rsidP="00BE7FAB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894DE7" w14:textId="77777777" w:rsidR="00BE7FAB" w:rsidRPr="006B65DE" w:rsidRDefault="00BE7FAB" w:rsidP="00BE7FAB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100% poliester</w:t>
                  </w:r>
                </w:p>
              </w:tc>
            </w:tr>
            <w:tr w:rsidR="00BE7FAB" w:rsidRPr="00FF7222" w14:paraId="30EEE936" w14:textId="77777777" w:rsidTr="00333255">
              <w:trPr>
                <w:trHeight w:val="141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2E6ED9" w14:textId="77777777" w:rsidR="00BE7FAB" w:rsidRPr="006B65DE" w:rsidRDefault="00BE7FAB" w:rsidP="00BE7FAB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5F44B6" w14:textId="77777777" w:rsidR="00BE7FAB" w:rsidRPr="006B65DE" w:rsidRDefault="00BE7FAB" w:rsidP="00BE7FAB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4DBD7B3" w14:textId="27CEA2D1" w:rsidR="00BE7FAB" w:rsidRPr="006B65DE" w:rsidRDefault="00BE7FAB" w:rsidP="00BE7FAB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290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g/m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6B65DE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BE7FAB" w:rsidRPr="00FF7222" w14:paraId="26F0F1A9" w14:textId="77777777" w:rsidTr="00333255">
              <w:trPr>
                <w:trHeight w:val="6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87587C5" w14:textId="77777777" w:rsidR="00BE7FAB" w:rsidRPr="006B65DE" w:rsidRDefault="00BE7FAB" w:rsidP="00BE7FAB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FE67186" w14:textId="77777777" w:rsidR="00BE7FAB" w:rsidRPr="006B65DE" w:rsidRDefault="00BE7FAB" w:rsidP="00BE7FAB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9DFD2B" w14:textId="77777777" w:rsidR="00BE7FAB" w:rsidRPr="006B65DE" w:rsidRDefault="00BE7FAB" w:rsidP="00BE7FAB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6062C24" w14:textId="77777777" w:rsidR="00BE7FAB" w:rsidRPr="006B65DE" w:rsidRDefault="00BE7FAB" w:rsidP="00BE7FAB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5D852E6" w14:textId="77777777" w:rsidR="00BE7FAB" w:rsidRPr="006B65DE" w:rsidRDefault="00BE7FAB" w:rsidP="00BE7FAB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6B65DE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6B65DE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DF6E1C" w:rsidRPr="00FF7222" w14:paraId="4AF3AF13" w14:textId="77777777" w:rsidTr="002B0CF9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73AB67" w14:textId="738B1181" w:rsidR="00DF6E1C" w:rsidRPr="006B65DE" w:rsidRDefault="00DF6E1C">
                  <w:pPr>
                    <w:pStyle w:val="TableParagraph"/>
                    <w:numPr>
                      <w:ilvl w:val="0"/>
                      <w:numId w:val="27"/>
                    </w:numPr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611" w:type="dxa"/>
                  <w:gridSpan w:val="2"/>
                  <w:vAlign w:val="center"/>
                  <w:hideMark/>
                </w:tcPr>
                <w:p w14:paraId="64833B13" w14:textId="77777777" w:rsidR="00DF6E1C" w:rsidRPr="006B65DE" w:rsidRDefault="00DF6E1C" w:rsidP="00BE7FAB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tkaniny </w:t>
                  </w: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97E2BA2" w14:textId="77777777" w:rsidR="00DF6E1C" w:rsidRPr="006B65DE" w:rsidRDefault="00DF6E1C" w:rsidP="00BE7FAB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268" w:type="dxa"/>
                  <w:vAlign w:val="center"/>
                  <w:hideMark/>
                </w:tcPr>
                <w:p w14:paraId="185CB6A1" w14:textId="32D41FE1" w:rsidR="00DF6E1C" w:rsidRPr="006B65DE" w:rsidRDefault="00DF6E1C" w:rsidP="00BE7FAB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D6EA9F" w14:textId="77777777" w:rsidR="00DF6E1C" w:rsidRPr="006B65DE" w:rsidRDefault="00DF6E1C" w:rsidP="00BE7FAB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333255" w:rsidRPr="00FF7222" w14:paraId="07EFB67E" w14:textId="77777777" w:rsidTr="00333255">
              <w:trPr>
                <w:trHeight w:val="326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80DCDC" w14:textId="77777777" w:rsidR="00333255" w:rsidRPr="006B65DE" w:rsidRDefault="00333255">
                  <w:pPr>
                    <w:pStyle w:val="TableParagraph"/>
                    <w:numPr>
                      <w:ilvl w:val="0"/>
                      <w:numId w:val="27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9A5DE34" w14:textId="61083D02" w:rsidR="00333255" w:rsidRPr="006B65DE" w:rsidRDefault="00333255" w:rsidP="00333255">
                  <w:pPr>
                    <w:pStyle w:val="TableParagraph"/>
                    <w:spacing w:before="2"/>
                    <w:ind w:left="103" w:right="178"/>
                    <w:rPr>
                      <w:rFonts w:cstheme="minorHAnsi"/>
                      <w:color w:val="000000" w:themeColor="text1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eastAsia="Arial" w:cstheme="minorHAnsi"/>
                      <w:color w:val="000000" w:themeColor="text1"/>
                      <w:sz w:val="16"/>
                      <w:szCs w:val="16"/>
                      <w:lang w:val="pl-PL"/>
                    </w:rPr>
                    <w:t xml:space="preserve"> </w:t>
                  </w:r>
                  <w:r w:rsidRPr="006B65DE">
                    <w:rPr>
                      <w:rFonts w:eastAsia="Arial" w:cstheme="minorHAnsi"/>
                      <w:color w:val="000000" w:themeColor="text1"/>
                      <w:sz w:val="16"/>
                      <w:szCs w:val="16"/>
                      <w:lang w:val="pl-PL" w:eastAsia="pl-PL"/>
                    </w:rPr>
                    <w:t>Współczynnik oddychalności (Ret)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4A5B83" w14:textId="1419673F" w:rsidR="00333255" w:rsidRPr="006B65DE" w:rsidRDefault="00333255" w:rsidP="00333255">
                  <w:pPr>
                    <w:ind w:left="0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m</w:t>
                  </w:r>
                  <w:r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vertAlign w:val="superscript"/>
                      <w:lang w:val="pl-PL"/>
                    </w:rPr>
                    <w:t>2</w:t>
                  </w:r>
                  <w:r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Pa/W</w:t>
                  </w:r>
                </w:p>
              </w:tc>
              <w:tc>
                <w:tcPr>
                  <w:tcW w:w="126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A59CA2" w14:textId="0382FBB0" w:rsidR="00333255" w:rsidRPr="006B65DE" w:rsidRDefault="00333255" w:rsidP="00333255">
                  <w:pPr>
                    <w:ind w:left="0"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 xml:space="preserve">≤ </w:t>
                  </w:r>
                  <w:r w:rsidR="008A0CF9"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15</w:t>
                  </w:r>
                </w:p>
              </w:tc>
              <w:tc>
                <w:tcPr>
                  <w:tcW w:w="1543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76F05B" w14:textId="1E8BC82C" w:rsidR="00333255" w:rsidRPr="006B65DE" w:rsidRDefault="00333255" w:rsidP="00333255">
                  <w:pPr>
                    <w:ind w:left="0"/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</w:rPr>
                  </w:pPr>
                  <w:r w:rsidRPr="006B65DE">
                    <w:rPr>
                      <w:rFonts w:asciiTheme="minorHAnsi" w:hAnsiTheme="minorHAnsi" w:cstheme="minorHAnsi"/>
                      <w:color w:val="000000" w:themeColor="text1"/>
                      <w:sz w:val="16"/>
                      <w:szCs w:val="16"/>
                      <w:lang w:val="pl-PL"/>
                    </w:rPr>
                    <w:t>ISO 11092</w:t>
                  </w:r>
                </w:p>
              </w:tc>
            </w:tr>
            <w:tr w:rsidR="00BE7FAB" w:rsidRPr="00FF7222" w14:paraId="39FE279E" w14:textId="77777777" w:rsidTr="00333255">
              <w:trPr>
                <w:trHeight w:val="125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F3E7A3" w14:textId="5301B0C1" w:rsidR="00BE7FAB" w:rsidRPr="006B65DE" w:rsidRDefault="00BE7FAB">
                  <w:pPr>
                    <w:pStyle w:val="TableParagraph"/>
                    <w:numPr>
                      <w:ilvl w:val="0"/>
                      <w:numId w:val="27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0A33C6" w14:textId="77777777" w:rsidR="00BE7FAB" w:rsidRPr="006B65DE" w:rsidRDefault="00BE7FAB" w:rsidP="00BE7FAB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pranie domowe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7131C9" w14:textId="77777777" w:rsidR="00BE7FAB" w:rsidRPr="006B65DE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8FB35B" w14:textId="77777777" w:rsidR="00BE7FAB" w:rsidRPr="006B65DE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E05A8B" w14:textId="77777777" w:rsidR="00BE7FAB" w:rsidRPr="006B65DE" w:rsidRDefault="00BE7FAB" w:rsidP="00BE7FAB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C06</w:t>
                  </w:r>
                </w:p>
              </w:tc>
            </w:tr>
            <w:tr w:rsidR="00BE7FAB" w:rsidRPr="00FF7222" w14:paraId="51C9C9CA" w14:textId="77777777" w:rsidTr="00333255">
              <w:trPr>
                <w:trHeight w:val="501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F6CE73" w14:textId="02E6AE17" w:rsidR="00BE7FAB" w:rsidRPr="006B65DE" w:rsidRDefault="00BE7FAB">
                  <w:pPr>
                    <w:pStyle w:val="TableParagraph"/>
                    <w:numPr>
                      <w:ilvl w:val="0"/>
                      <w:numId w:val="27"/>
                    </w:numPr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5AD61D" w14:textId="77777777" w:rsidR="00BE7FAB" w:rsidRPr="006B65DE" w:rsidRDefault="00BE7FAB" w:rsidP="00BE7FAB">
                  <w:pPr>
                    <w:pStyle w:val="TableParagraph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6B65DE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Odporność wybarwień na tarcie suche/mokre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D4E331" w14:textId="77777777" w:rsidR="00BE7FAB" w:rsidRPr="006B65DE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1C7B4F" w14:textId="77777777" w:rsidR="00BE7FAB" w:rsidRPr="006B65DE" w:rsidRDefault="00BE7FAB" w:rsidP="00BE7FAB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B35B7E" w14:textId="77777777" w:rsidR="00BE7FAB" w:rsidRPr="006B65DE" w:rsidRDefault="00BE7FAB" w:rsidP="00BE7FAB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6B65DE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0EB0942F" w14:textId="77777777" w:rsidR="003B4425" w:rsidRPr="00FF7222" w:rsidRDefault="003B4425" w:rsidP="00703582">
            <w:pPr>
              <w:spacing w:line="276" w:lineRule="auto"/>
              <w:ind w:left="0"/>
              <w:rPr>
                <w:rFonts w:eastAsiaTheme="minorEastAsia" w:cs="Arial"/>
                <w:sz w:val="16"/>
                <w:szCs w:val="16"/>
              </w:rPr>
            </w:pPr>
          </w:p>
          <w:p w14:paraId="4AAA2443" w14:textId="77777777" w:rsidR="003B4425" w:rsidRPr="00FF7222" w:rsidRDefault="003B4425" w:rsidP="00B027C8">
            <w:pPr>
              <w:widowControl w:val="0"/>
              <w:ind w:left="0"/>
              <w:rPr>
                <w:rFonts w:ascii="Calibri" w:hAnsi="Calibri" w:cs="Calibri"/>
                <w:color w:val="000000"/>
              </w:rPr>
            </w:pPr>
          </w:p>
          <w:p w14:paraId="4FF18B8A" w14:textId="092A8BFF" w:rsidR="00226E3D" w:rsidRPr="00BF3757" w:rsidRDefault="5C7FCFE4" w:rsidP="1110AB14">
            <w:pPr>
              <w:spacing w:line="360" w:lineRule="auto"/>
              <w:ind w:left="173"/>
              <w:rPr>
                <w:rFonts w:asciiTheme="minorHAnsi" w:eastAsiaTheme="minorEastAsia" w:hAnsiTheme="minorHAnsi" w:cstheme="minorBidi"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>Odzież robocza: (lato)</w:t>
            </w:r>
            <w:r w:rsidR="642D1BBF" w:rsidRPr="1110AB14">
              <w:rPr>
                <w:rFonts w:asciiTheme="minorHAnsi" w:eastAsiaTheme="minorEastAsia" w:hAnsiTheme="minorHAnsi" w:cstheme="minorBidi"/>
              </w:rPr>
              <w:t xml:space="preserve"> /  </w:t>
            </w:r>
            <w:r w:rsidR="642D1BBF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Tabela 1 pozycja 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1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7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,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18</w:t>
            </w:r>
            <w:r w:rsidR="36C04646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, 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19</w:t>
            </w:r>
            <w:r w:rsidR="28C00079" w:rsidRPr="1110AB14">
              <w:rPr>
                <w:rFonts w:asciiTheme="minorHAnsi" w:eastAsiaTheme="minorEastAsia" w:hAnsiTheme="minorHAnsi" w:cstheme="minorBidi"/>
                <w:b/>
                <w:bCs/>
              </w:rPr>
              <w:t>,</w:t>
            </w:r>
          </w:p>
          <w:tbl>
            <w:tblPr>
              <w:tblStyle w:val="NormalTable0"/>
              <w:tblW w:w="7053" w:type="dxa"/>
              <w:tblInd w:w="313" w:type="dxa"/>
              <w:tblLook w:val="01E0" w:firstRow="1" w:lastRow="1" w:firstColumn="1" w:lastColumn="1" w:noHBand="0" w:noVBand="0"/>
            </w:tblPr>
            <w:tblGrid>
              <w:gridCol w:w="537"/>
              <w:gridCol w:w="1536"/>
              <w:gridCol w:w="9"/>
              <w:gridCol w:w="972"/>
              <w:gridCol w:w="1139"/>
              <w:gridCol w:w="1400"/>
              <w:gridCol w:w="1460"/>
            </w:tblGrid>
            <w:tr w:rsidR="00226E3D" w:rsidRPr="00FF7222" w14:paraId="67E3E143" w14:textId="77777777" w:rsidTr="00DF6E1C">
              <w:trPr>
                <w:trHeight w:val="186"/>
              </w:trPr>
              <w:tc>
                <w:tcPr>
                  <w:tcW w:w="705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FDF62F2" w14:textId="77777777" w:rsidR="00226E3D" w:rsidRPr="00BF3757" w:rsidRDefault="00226E3D" w:rsidP="00226E3D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</w:p>
              </w:tc>
            </w:tr>
            <w:tr w:rsidR="00226E3D" w:rsidRPr="00FF7222" w14:paraId="5C2A5CE4" w14:textId="77777777" w:rsidTr="00DF6E1C">
              <w:trPr>
                <w:trHeight w:val="27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45B137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8AC57B6" w14:textId="77777777" w:rsidR="00226E3D" w:rsidRPr="00BF3757" w:rsidRDefault="00226E3D" w:rsidP="00226E3D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AD9498" w14:textId="7DF8E13E" w:rsidR="00226E3D" w:rsidRPr="00BF3757" w:rsidRDefault="000F6907" w:rsidP="00226E3D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226E3D" w:rsidRPr="00FF7222" w14:paraId="2C7E25BA" w14:textId="77777777" w:rsidTr="00DF6E1C">
              <w:trPr>
                <w:trHeight w:val="26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3A7037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CEFE292" w14:textId="77777777" w:rsidR="00226E3D" w:rsidRPr="00BF3757" w:rsidRDefault="00226E3D" w:rsidP="00226E3D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D3C6CA" w14:textId="1D58DC83" w:rsidR="00226E3D" w:rsidRPr="00BF3757" w:rsidRDefault="00226E3D" w:rsidP="00226E3D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8B1B3C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min.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60% bawełna, </w:t>
                  </w:r>
                  <w:r w:rsidR="008B1B3C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min. 30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% poliester</w:t>
                  </w:r>
                </w:p>
              </w:tc>
            </w:tr>
            <w:tr w:rsidR="00226E3D" w:rsidRPr="00FF7222" w14:paraId="3DA222E5" w14:textId="77777777" w:rsidTr="00DF6E1C">
              <w:trPr>
                <w:trHeight w:val="141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7A0B16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54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0845E0" w14:textId="77777777" w:rsidR="00226E3D" w:rsidRPr="00BF3757" w:rsidRDefault="00226E3D" w:rsidP="00226E3D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497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76D7804" w14:textId="77777777" w:rsidR="00226E3D" w:rsidRPr="00BF3757" w:rsidRDefault="00226E3D" w:rsidP="00226E3D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245g/m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226E3D" w:rsidRPr="00FF7222" w14:paraId="6D6572ED" w14:textId="77777777" w:rsidTr="00DF6E1C">
              <w:trPr>
                <w:trHeight w:val="64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218555" w14:textId="77777777" w:rsidR="00226E3D" w:rsidRPr="00BF3757" w:rsidRDefault="00226E3D" w:rsidP="00226E3D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104D50F" w14:textId="77777777" w:rsidR="00226E3D" w:rsidRPr="00BF3757" w:rsidRDefault="00226E3D" w:rsidP="00226E3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16E8FB7" w14:textId="77777777" w:rsidR="00226E3D" w:rsidRPr="00BF3757" w:rsidRDefault="00226E3D" w:rsidP="00226E3D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8C55A4" w14:textId="77777777" w:rsidR="00226E3D" w:rsidRPr="00BF3757" w:rsidRDefault="00226E3D" w:rsidP="00226E3D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7BE5F93" w14:textId="77777777" w:rsidR="00226E3D" w:rsidRPr="00BF3757" w:rsidRDefault="00226E3D" w:rsidP="00226E3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BF3757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757F03" w:rsidRPr="00FF7222" w14:paraId="0186FF51" w14:textId="77777777" w:rsidTr="00DF6E1C">
              <w:trPr>
                <w:trHeight w:val="396"/>
              </w:trPr>
              <w:tc>
                <w:tcPr>
                  <w:tcW w:w="5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F6D6D8" w14:textId="319CB9F3" w:rsidR="00757F03" w:rsidRPr="00BF3757" w:rsidRDefault="00787493" w:rsidP="00DF6E1C">
                  <w:pPr>
                    <w:pStyle w:val="TableParagraph"/>
                    <w:ind w:left="360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1.</w:t>
                  </w:r>
                </w:p>
              </w:tc>
              <w:tc>
                <w:tcPr>
                  <w:tcW w:w="2517" w:type="dxa"/>
                  <w:gridSpan w:val="3"/>
                  <w:vAlign w:val="center"/>
                  <w:hideMark/>
                </w:tcPr>
                <w:p w14:paraId="039D1A47" w14:textId="77777777" w:rsidR="00757F03" w:rsidRPr="00BF3757" w:rsidRDefault="00757F03" w:rsidP="00226E3D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tkaniny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1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D05C84C" w14:textId="77777777" w:rsidR="00757F03" w:rsidRPr="00BF3757" w:rsidRDefault="00757F03" w:rsidP="008C662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400" w:type="dxa"/>
                  <w:vAlign w:val="center"/>
                  <w:hideMark/>
                </w:tcPr>
                <w:p w14:paraId="21E1CF6C" w14:textId="77777777" w:rsidR="00757F03" w:rsidRPr="00BF3757" w:rsidRDefault="00757F03" w:rsidP="008C662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3</w:t>
                  </w:r>
                </w:p>
              </w:tc>
              <w:tc>
                <w:tcPr>
                  <w:tcW w:w="14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EDF2478" w14:textId="77777777" w:rsidR="00757F03" w:rsidRPr="00BF3757" w:rsidRDefault="00757F03" w:rsidP="00226E3D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226E3D" w:rsidRPr="00FF7222" w14:paraId="4DF056FB" w14:textId="77777777" w:rsidTr="00DF6E1C">
              <w:trPr>
                <w:trHeight w:val="70"/>
              </w:trPr>
              <w:tc>
                <w:tcPr>
                  <w:tcW w:w="53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E97DD9A" w14:textId="79B487F6" w:rsidR="00226E3D" w:rsidRPr="00BF3757" w:rsidRDefault="00787493" w:rsidP="00787493">
                  <w:pPr>
                    <w:pStyle w:val="TableParagraph"/>
                    <w:ind w:left="360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2.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31D4EB0" w14:textId="77777777" w:rsidR="00226E3D" w:rsidRPr="00BF3757" w:rsidRDefault="00226E3D" w:rsidP="00226E3D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Siła zrywająca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608597" w14:textId="77777777" w:rsidR="00226E3D" w:rsidRPr="00BF3757" w:rsidRDefault="00226E3D" w:rsidP="00226E3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FF1A88D" w14:textId="77777777" w:rsidR="00226E3D" w:rsidRPr="00BF3757" w:rsidRDefault="00226E3D" w:rsidP="008C662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4DC19FD" w14:textId="77777777" w:rsidR="00226E3D" w:rsidRPr="00BF3757" w:rsidRDefault="00226E3D" w:rsidP="008C662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800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ADDE6EA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13934-1</w:t>
                  </w:r>
                </w:p>
              </w:tc>
            </w:tr>
            <w:tr w:rsidR="00226E3D" w:rsidRPr="00FF7222" w14:paraId="19C7BCF7" w14:textId="77777777" w:rsidTr="00DF6E1C">
              <w:trPr>
                <w:trHeight w:val="70"/>
              </w:trPr>
              <w:tc>
                <w:tcPr>
                  <w:tcW w:w="53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845A8F6" w14:textId="77777777" w:rsidR="00226E3D" w:rsidRPr="00BF3757" w:rsidRDefault="00226E3D">
                  <w:pPr>
                    <w:pStyle w:val="Akapitzlist"/>
                    <w:numPr>
                      <w:ilvl w:val="0"/>
                      <w:numId w:val="31"/>
                    </w:numPr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36FADAC" w14:textId="77777777" w:rsidR="00226E3D" w:rsidRPr="00BF3757" w:rsidRDefault="00226E3D" w:rsidP="00226E3D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668430" w14:textId="77777777" w:rsidR="00226E3D" w:rsidRPr="00BF3757" w:rsidRDefault="00226E3D" w:rsidP="00226E3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DEA0413" w14:textId="77777777" w:rsidR="00226E3D" w:rsidRPr="00BF3757" w:rsidRDefault="00226E3D" w:rsidP="008C662D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5AB1031" w14:textId="77777777" w:rsidR="00226E3D" w:rsidRPr="00BF3757" w:rsidRDefault="00226E3D" w:rsidP="008C662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400</w:t>
                  </w: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0E98DFA0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226E3D" w:rsidRPr="00FF7222" w14:paraId="6EEBA459" w14:textId="77777777" w:rsidTr="00DF6E1C">
              <w:trPr>
                <w:trHeight w:val="115"/>
              </w:trPr>
              <w:tc>
                <w:tcPr>
                  <w:tcW w:w="53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A92048" w14:textId="6EED8372" w:rsidR="00226E3D" w:rsidRPr="00BF3757" w:rsidRDefault="00787493" w:rsidP="00787493">
                  <w:pPr>
                    <w:pStyle w:val="TableParagraph"/>
                    <w:ind w:left="360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3.</w:t>
                  </w:r>
                </w:p>
              </w:tc>
              <w:tc>
                <w:tcPr>
                  <w:tcW w:w="1536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94827BF" w14:textId="77777777" w:rsidR="00226E3D" w:rsidRPr="00BF3757" w:rsidRDefault="00226E3D" w:rsidP="00226E3D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Wytrzymałość na rozdzieranie</w:t>
                  </w: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029B011" w14:textId="77777777" w:rsidR="00226E3D" w:rsidRPr="00BF3757" w:rsidRDefault="00226E3D" w:rsidP="00226E3D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A544250" w14:textId="77777777" w:rsidR="00226E3D" w:rsidRPr="00BF3757" w:rsidRDefault="00226E3D" w:rsidP="008C662D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D80AB24" w14:textId="77777777" w:rsidR="00226E3D" w:rsidRPr="00BF3757" w:rsidRDefault="00226E3D" w:rsidP="008C662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20</w:t>
                  </w:r>
                </w:p>
              </w:tc>
              <w:tc>
                <w:tcPr>
                  <w:tcW w:w="1460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C3240C5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13937-1</w:t>
                  </w:r>
                </w:p>
              </w:tc>
            </w:tr>
            <w:tr w:rsidR="00226E3D" w:rsidRPr="00FF7222" w14:paraId="5F7FEDDD" w14:textId="77777777" w:rsidTr="00DF6E1C">
              <w:trPr>
                <w:trHeight w:val="75"/>
              </w:trPr>
              <w:tc>
                <w:tcPr>
                  <w:tcW w:w="53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0CE1EA" w14:textId="77777777" w:rsidR="00226E3D" w:rsidRPr="00BF3757" w:rsidRDefault="00226E3D">
                  <w:pPr>
                    <w:pStyle w:val="Akapitzlist"/>
                    <w:numPr>
                      <w:ilvl w:val="0"/>
                      <w:numId w:val="31"/>
                    </w:numPr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536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643CA50" w14:textId="77777777" w:rsidR="00226E3D" w:rsidRPr="00BF3757" w:rsidRDefault="00226E3D" w:rsidP="00226E3D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81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31B54604" w14:textId="77777777" w:rsidR="00226E3D" w:rsidRPr="00BF3757" w:rsidRDefault="00226E3D" w:rsidP="00226E3D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4BD0F6" w14:textId="77777777" w:rsidR="00226E3D" w:rsidRPr="00BF3757" w:rsidRDefault="00226E3D" w:rsidP="008C662D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9C281D" w14:textId="77777777" w:rsidR="00226E3D" w:rsidRPr="00BF3757" w:rsidRDefault="00226E3D" w:rsidP="008C662D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15</w:t>
                  </w:r>
                </w:p>
              </w:tc>
              <w:tc>
                <w:tcPr>
                  <w:tcW w:w="1460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EBBA398" w14:textId="77777777" w:rsidR="00226E3D" w:rsidRPr="00BF3757" w:rsidRDefault="00226E3D" w:rsidP="00226E3D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DF6E1C" w:rsidRPr="00FF7222" w14:paraId="3A415E8B" w14:textId="77777777" w:rsidTr="009817FC">
              <w:trPr>
                <w:trHeight w:val="75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044BAC" w14:textId="11E7FBBF" w:rsidR="00DF6E1C" w:rsidRPr="00BF3757" w:rsidRDefault="00787493" w:rsidP="00787493">
                  <w:pPr>
                    <w:ind w:left="360"/>
                    <w:rPr>
                      <w:rFonts w:asciiTheme="minorHAnsi" w:eastAsia="Arial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eastAsia="Arial" w:hAnsiTheme="minorHAnsi" w:cstheme="minorHAnsi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7C4BA" w14:textId="24A25706" w:rsidR="00DF6E1C" w:rsidRPr="00BF3757" w:rsidRDefault="00DF6E1C" w:rsidP="00DF6E1C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A2D2BD" w14:textId="7BF951A1" w:rsidR="00DF6E1C" w:rsidRPr="00BF3757" w:rsidRDefault="00DF6E1C" w:rsidP="00DF6E1C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B54DA" w14:textId="4FD7F4A6" w:rsidR="00DF6E1C" w:rsidRPr="00BF3757" w:rsidRDefault="00DF6E1C" w:rsidP="00DF6E1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73383E" w14:textId="3EB0909F" w:rsidR="00DF6E1C" w:rsidRPr="00BF3757" w:rsidRDefault="00DF6E1C" w:rsidP="00DF6E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DF6E1C" w:rsidRPr="00FF7222" w14:paraId="71422D84" w14:textId="77777777" w:rsidTr="009817FC">
              <w:trPr>
                <w:trHeight w:val="75"/>
              </w:trPr>
              <w:tc>
                <w:tcPr>
                  <w:tcW w:w="53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9E500E" w14:textId="7F8BB7B0" w:rsidR="00DF6E1C" w:rsidRPr="00BF3757" w:rsidRDefault="00787493" w:rsidP="00787493">
                  <w:pPr>
                    <w:ind w:left="360"/>
                    <w:rPr>
                      <w:rFonts w:asciiTheme="minorHAnsi" w:eastAsia="Arial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eastAsia="Arial" w:hAnsiTheme="minorHAnsi" w:cstheme="minorHAnsi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721402" w14:textId="69F0C751" w:rsidR="00DF6E1C" w:rsidRPr="00BF3757" w:rsidRDefault="00DF6E1C" w:rsidP="00DF6E1C">
                  <w:pPr>
                    <w:pStyle w:val="TableParagraph"/>
                    <w:spacing w:before="2" w:line="276" w:lineRule="auto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6725C" w14:textId="1598A8E2" w:rsidR="00DF6E1C" w:rsidRPr="00BF3757" w:rsidRDefault="00DF6E1C" w:rsidP="00DF6E1C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4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0E00E7" w14:textId="666BE971" w:rsidR="00DF6E1C" w:rsidRPr="00BF3757" w:rsidRDefault="00DF6E1C" w:rsidP="00DF6E1C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54A5B" w14:textId="525D7CBA" w:rsidR="00DF6E1C" w:rsidRPr="00BF3757" w:rsidRDefault="00DF6E1C" w:rsidP="00DF6E1C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0D89B7A0" w14:textId="77777777" w:rsidR="00D07007" w:rsidRPr="00FF7222" w:rsidRDefault="00D07007" w:rsidP="0003784B">
            <w:pPr>
              <w:widowControl w:val="0"/>
              <w:spacing w:line="276" w:lineRule="auto"/>
              <w:rPr>
                <w:rFonts w:cs="Arial"/>
                <w:sz w:val="16"/>
                <w:szCs w:val="16"/>
              </w:rPr>
            </w:pPr>
          </w:p>
          <w:p w14:paraId="557C9C4C" w14:textId="75105D03" w:rsidR="00D07007" w:rsidRPr="00BF3757" w:rsidRDefault="707E52FF" w:rsidP="1110AB14">
            <w:pPr>
              <w:spacing w:line="360" w:lineRule="auto"/>
              <w:ind w:left="173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 xml:space="preserve">Odzież robocza: (zima) /  </w:t>
            </w:r>
            <w:r w:rsidRPr="1110AB14">
              <w:rPr>
                <w:rFonts w:asciiTheme="minorHAnsi" w:eastAsiaTheme="minorEastAsia" w:hAnsiTheme="minorHAnsi" w:cstheme="minorBidi"/>
                <w:b/>
                <w:bCs/>
              </w:rPr>
              <w:t>Tabela 1 pozycja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 2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0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, 2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1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, 2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2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,</w:t>
            </w:r>
          </w:p>
          <w:tbl>
            <w:tblPr>
              <w:tblStyle w:val="NormalTable0"/>
              <w:tblW w:w="7088" w:type="dxa"/>
              <w:tblInd w:w="313" w:type="dxa"/>
              <w:tblLook w:val="01E0" w:firstRow="1" w:lastRow="1" w:firstColumn="1" w:lastColumn="1" w:noHBand="0" w:noVBand="0"/>
            </w:tblPr>
            <w:tblGrid>
              <w:gridCol w:w="487"/>
              <w:gridCol w:w="1428"/>
              <w:gridCol w:w="24"/>
              <w:gridCol w:w="951"/>
              <w:gridCol w:w="1130"/>
              <w:gridCol w:w="1180"/>
              <w:gridCol w:w="1888"/>
            </w:tblGrid>
            <w:tr w:rsidR="00D07007" w:rsidRPr="00FF7222" w14:paraId="66960473" w14:textId="77777777" w:rsidTr="004C43E6">
              <w:trPr>
                <w:trHeight w:val="205"/>
              </w:trPr>
              <w:tc>
                <w:tcPr>
                  <w:tcW w:w="7088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D6C1607" w14:textId="77777777" w:rsidR="00D07007" w:rsidRPr="00BF3757" w:rsidRDefault="00D07007" w:rsidP="00D07007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</w:p>
              </w:tc>
            </w:tr>
            <w:tr w:rsidR="00D07007" w:rsidRPr="00FF7222" w14:paraId="350B92D7" w14:textId="77777777" w:rsidTr="004C43E6">
              <w:trPr>
                <w:trHeight w:val="247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359E00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7FB20E5" w14:textId="77777777" w:rsidR="00D07007" w:rsidRPr="00BF3757" w:rsidRDefault="00D07007" w:rsidP="00D07007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829C231" w14:textId="742066B8" w:rsidR="00D07007" w:rsidRPr="00BF3757" w:rsidRDefault="00D07007" w:rsidP="00D07007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Pomarańczowo HV - </w:t>
                  </w:r>
                  <w:r w:rsidR="000F6907"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D07007" w:rsidRPr="00FF7222" w14:paraId="3573F474" w14:textId="77777777" w:rsidTr="004C43E6">
              <w:trPr>
                <w:trHeight w:val="219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0D0F0F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8077AD4" w14:textId="77777777" w:rsidR="00D07007" w:rsidRPr="00BF3757" w:rsidRDefault="00D07007" w:rsidP="00D07007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0002B0" w14:textId="4CE87983" w:rsidR="00D07007" w:rsidRPr="00BF3757" w:rsidRDefault="00D07007" w:rsidP="00D07007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8B1B3C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min. 7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0% poliester, </w:t>
                  </w:r>
                  <w:r w:rsidR="008B1B3C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min.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20% bawełna </w:t>
                  </w:r>
                </w:p>
              </w:tc>
            </w:tr>
            <w:tr w:rsidR="00D07007" w:rsidRPr="00FF7222" w14:paraId="2B1AF77C" w14:textId="77777777" w:rsidTr="004C43E6">
              <w:trPr>
                <w:trHeight w:val="182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75C9CD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5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DCB9824" w14:textId="77777777" w:rsidR="00D07007" w:rsidRPr="00BF3757" w:rsidRDefault="00D07007" w:rsidP="00D07007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514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6984850" w14:textId="77777777" w:rsidR="00D07007" w:rsidRPr="00BF3757" w:rsidRDefault="00D07007" w:rsidP="00D07007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225g/m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D07007" w:rsidRPr="00FF7222" w14:paraId="398E4D83" w14:textId="77777777" w:rsidTr="004C43E6">
              <w:trPr>
                <w:trHeight w:val="248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952265" w14:textId="77777777" w:rsidR="00D07007" w:rsidRPr="00BF3757" w:rsidRDefault="00D07007" w:rsidP="00D07007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8554812" w14:textId="77777777" w:rsidR="00D07007" w:rsidRPr="00BF3757" w:rsidRDefault="00D07007" w:rsidP="00D07007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ABAAA09" w14:textId="77777777" w:rsidR="00D07007" w:rsidRPr="00BF3757" w:rsidRDefault="00D07007" w:rsidP="00D07007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1A10C3" w14:textId="77777777" w:rsidR="00D07007" w:rsidRPr="00BF3757" w:rsidRDefault="00D07007" w:rsidP="00D07007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8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101B520" w14:textId="77777777" w:rsidR="00D07007" w:rsidRPr="00BF3757" w:rsidRDefault="00D07007" w:rsidP="00D07007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BF3757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D07007" w:rsidRPr="00FF7222" w14:paraId="5EBDC559" w14:textId="77777777" w:rsidTr="004C43E6">
              <w:trPr>
                <w:trHeight w:val="372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3407FF9" w14:textId="77777777" w:rsidR="00D07007" w:rsidRPr="00BF3757" w:rsidRDefault="00D07007">
                  <w:pPr>
                    <w:pStyle w:val="TableParagraph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7A292D" w14:textId="77777777" w:rsidR="00D07007" w:rsidRPr="00BF3757" w:rsidRDefault="00D07007" w:rsidP="00D07007">
                  <w:pPr>
                    <w:pStyle w:val="TableParagraph"/>
                    <w:ind w:right="224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 Zmiana wymiarów tkaniny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(po </w:t>
                  </w:r>
                </w:p>
                <w:p w14:paraId="758AAC9D" w14:textId="77777777" w:rsidR="00D07007" w:rsidRPr="00BF3757" w:rsidRDefault="00D07007" w:rsidP="00D07007">
                  <w:pPr>
                    <w:pStyle w:val="TableParagraph"/>
                    <w:ind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praniu)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14:paraId="640CFA3F" w14:textId="77777777" w:rsidR="00D07007" w:rsidRPr="00BF3757" w:rsidRDefault="00D07007" w:rsidP="00D07007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E91C6D" w14:textId="77777777" w:rsidR="00D07007" w:rsidRPr="00BF3757" w:rsidRDefault="00D07007" w:rsidP="00D07007">
                  <w:pPr>
                    <w:pStyle w:val="TableParagraph"/>
                    <w:spacing w:before="36"/>
                    <w:ind w:left="3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3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9F45DC2" w14:textId="77777777" w:rsidR="00D07007" w:rsidRPr="00BF3757" w:rsidRDefault="00D07007" w:rsidP="00D07007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D07007" w:rsidRPr="00FF7222" w14:paraId="0B0E9999" w14:textId="77777777" w:rsidTr="004C43E6">
              <w:trPr>
                <w:trHeight w:val="287"/>
              </w:trPr>
              <w:tc>
                <w:tcPr>
                  <w:tcW w:w="48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3148DA6C" w14:textId="77777777" w:rsidR="00D07007" w:rsidRPr="00BF3757" w:rsidRDefault="00D07007">
                  <w:pPr>
                    <w:pStyle w:val="TableParagraph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2F03B13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Siła zrywająca</w:t>
                  </w: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5171992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423CF5CB" w14:textId="77777777" w:rsidR="00D07007" w:rsidRPr="00BF3757" w:rsidRDefault="00D07007" w:rsidP="00D07007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7AE3AF9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1400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32192E36" w14:textId="77777777" w:rsidR="00D07007" w:rsidRPr="00BF3757" w:rsidRDefault="00D07007" w:rsidP="00D07007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13934-1</w:t>
                  </w:r>
                </w:p>
              </w:tc>
            </w:tr>
            <w:tr w:rsidR="00D07007" w:rsidRPr="00FF7222" w14:paraId="00FD0E3C" w14:textId="77777777" w:rsidTr="004C43E6">
              <w:trPr>
                <w:trHeight w:val="265"/>
              </w:trPr>
              <w:tc>
                <w:tcPr>
                  <w:tcW w:w="48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A273D1A" w14:textId="77777777" w:rsidR="00D07007" w:rsidRPr="00BF3757" w:rsidRDefault="00D07007">
                  <w:pPr>
                    <w:pStyle w:val="Akapitzlist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E5FE2F7" w14:textId="77777777" w:rsidR="00D07007" w:rsidRPr="00BF3757" w:rsidRDefault="00D07007" w:rsidP="00D07007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92F360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638F74F4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11868EA2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1000</w:t>
                  </w:r>
                </w:p>
              </w:tc>
              <w:tc>
                <w:tcPr>
                  <w:tcW w:w="188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21A9618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D07007" w:rsidRPr="00FF7222" w14:paraId="73549FEC" w14:textId="77777777" w:rsidTr="004C43E6">
              <w:trPr>
                <w:trHeight w:val="200"/>
              </w:trPr>
              <w:tc>
                <w:tcPr>
                  <w:tcW w:w="48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17BC7D" w14:textId="77777777" w:rsidR="00D07007" w:rsidRPr="00BF3757" w:rsidRDefault="00D07007">
                  <w:pPr>
                    <w:pStyle w:val="TableParagraph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4A6ACBA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Wytrzymałość na rozdzieranie</w:t>
                  </w: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93D2C14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osnowa</w:t>
                  </w:r>
                </w:p>
              </w:tc>
              <w:tc>
                <w:tcPr>
                  <w:tcW w:w="11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AD0EEEB" w14:textId="77777777" w:rsidR="00D07007" w:rsidRPr="00BF3757" w:rsidRDefault="00D07007" w:rsidP="00D07007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N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C6A81F6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70</w:t>
                  </w:r>
                </w:p>
              </w:tc>
              <w:tc>
                <w:tcPr>
                  <w:tcW w:w="1888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D08BD58" w14:textId="77777777" w:rsidR="00D07007" w:rsidRPr="00BF3757" w:rsidRDefault="00D07007" w:rsidP="00D07007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4674-1</w:t>
                  </w:r>
                </w:p>
              </w:tc>
            </w:tr>
            <w:tr w:rsidR="00D07007" w:rsidRPr="00FF7222" w14:paraId="2EEF0694" w14:textId="77777777" w:rsidTr="004C43E6">
              <w:trPr>
                <w:trHeight w:val="176"/>
              </w:trPr>
              <w:tc>
                <w:tcPr>
                  <w:tcW w:w="487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10882177" w14:textId="77777777" w:rsidR="00D07007" w:rsidRPr="00BF3757" w:rsidRDefault="00D07007">
                  <w:pPr>
                    <w:pStyle w:val="Akapitzlist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42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178881A" w14:textId="77777777" w:rsidR="00D07007" w:rsidRPr="00BF3757" w:rsidRDefault="00D07007" w:rsidP="00D07007">
                  <w:pPr>
                    <w:rPr>
                      <w:rFonts w:asciiTheme="minorHAnsi" w:eastAsia="Arial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975" w:type="dxa"/>
                  <w:gridSpan w:val="2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80A3E4A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jc w:val="center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wątek</w:t>
                  </w:r>
                </w:p>
              </w:tc>
              <w:tc>
                <w:tcPr>
                  <w:tcW w:w="113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5C04657D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2FB646A0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60</w:t>
                  </w:r>
                </w:p>
              </w:tc>
              <w:tc>
                <w:tcPr>
                  <w:tcW w:w="1888" w:type="dxa"/>
                  <w:vMerge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  <w:hideMark/>
                </w:tcPr>
                <w:p w14:paraId="7EC03646" w14:textId="77777777" w:rsidR="00D07007" w:rsidRPr="00BF3757" w:rsidRDefault="00D07007" w:rsidP="00D07007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</w:tr>
            <w:tr w:rsidR="00D07007" w:rsidRPr="00FF7222" w14:paraId="555570D0" w14:textId="77777777" w:rsidTr="004C43E6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2DC2C04" w14:textId="77777777" w:rsidR="00D07007" w:rsidRPr="00BF3757" w:rsidRDefault="00D07007">
                  <w:pPr>
                    <w:pStyle w:val="Akapitzlist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915D88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eastAsia="Arial" w:cstheme="minorHAnsi"/>
                      <w:sz w:val="16"/>
                      <w:szCs w:val="16"/>
                      <w:lang w:val="pl-PL" w:eastAsia="pl-PL"/>
                    </w:rPr>
                    <w:t>Współczynnik oddychalności (Ret)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2ABE2092" w14:textId="77777777" w:rsidR="00D07007" w:rsidRPr="00BF3757" w:rsidRDefault="00D07007" w:rsidP="00D07007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m</w:t>
                  </w: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vertAlign w:val="superscript"/>
                      <w:lang w:val="pl-PL"/>
                    </w:rPr>
                    <w:t>2</w:t>
                  </w: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Pa/W</w:t>
                  </w:r>
                </w:p>
                <w:p w14:paraId="5AF445BF" w14:textId="77777777" w:rsidR="00D07007" w:rsidRPr="00BF3757" w:rsidRDefault="00D07007" w:rsidP="00D07007">
                  <w:pPr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8249FE1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≤ 3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0165F5E" w14:textId="77777777" w:rsidR="00D07007" w:rsidRPr="00BF3757" w:rsidRDefault="00D07007" w:rsidP="00D07007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11092</w:t>
                  </w:r>
                </w:p>
              </w:tc>
            </w:tr>
            <w:tr w:rsidR="00D07007" w:rsidRPr="00FF7222" w14:paraId="56B00E7A" w14:textId="77777777" w:rsidTr="004C43E6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49D5C955" w14:textId="77777777" w:rsidR="00D07007" w:rsidRPr="00BF3757" w:rsidRDefault="00D07007">
                  <w:pPr>
                    <w:pStyle w:val="Akapitzlist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99FB1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00CAA" w14:textId="77777777" w:rsidR="00D07007" w:rsidRPr="00BF3757" w:rsidRDefault="00D07007" w:rsidP="00D07007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2948D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9A0F1" w14:textId="77777777" w:rsidR="00D07007" w:rsidRPr="00BF3757" w:rsidRDefault="00D07007" w:rsidP="00D07007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D07007" w:rsidRPr="00FF7222" w14:paraId="28F77AE9" w14:textId="77777777" w:rsidTr="004C43E6">
              <w:trPr>
                <w:trHeight w:val="429"/>
              </w:trPr>
              <w:tc>
                <w:tcPr>
                  <w:tcW w:w="48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282F65" w14:textId="77777777" w:rsidR="00D07007" w:rsidRPr="00BF3757" w:rsidRDefault="00D07007">
                  <w:pPr>
                    <w:pStyle w:val="Akapitzlist"/>
                    <w:numPr>
                      <w:ilvl w:val="0"/>
                      <w:numId w:val="35"/>
                    </w:numPr>
                    <w:jc w:val="right"/>
                    <w:rPr>
                      <w:rFonts w:eastAsia="Arial"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240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EFDB3" w14:textId="77777777" w:rsidR="00D07007" w:rsidRPr="00BF3757" w:rsidRDefault="00D07007" w:rsidP="00D07007">
                  <w:pPr>
                    <w:pStyle w:val="TableParagraph"/>
                    <w:spacing w:before="2"/>
                    <w:ind w:left="103" w:right="178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tarcie suche/mokre</w:t>
                  </w:r>
                </w:p>
              </w:tc>
              <w:tc>
                <w:tcPr>
                  <w:tcW w:w="11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784DC" w14:textId="77777777" w:rsidR="00D07007" w:rsidRPr="00BF3757" w:rsidRDefault="00D07007" w:rsidP="00D07007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1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0B4AE" w14:textId="77777777" w:rsidR="00D07007" w:rsidRPr="00BF3757" w:rsidRDefault="00D07007" w:rsidP="00D07007">
                  <w:pPr>
                    <w:pStyle w:val="Bezodstpw"/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8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E03900" w14:textId="77777777" w:rsidR="00D07007" w:rsidRPr="00BF3757" w:rsidRDefault="00D07007" w:rsidP="00D07007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63D8B3C7" w14:textId="77777777" w:rsidR="00D07007" w:rsidRDefault="00D07007" w:rsidP="009402F4">
            <w:pPr>
              <w:spacing w:line="360" w:lineRule="auto"/>
              <w:ind w:left="173"/>
              <w:rPr>
                <w:rFonts w:eastAsiaTheme="minorEastAsia" w:cs="Arial"/>
                <w:sz w:val="16"/>
                <w:szCs w:val="16"/>
              </w:rPr>
            </w:pPr>
          </w:p>
          <w:p w14:paraId="24A7B7BD" w14:textId="7A86E1C6" w:rsidR="009402F4" w:rsidRPr="00BF3757" w:rsidRDefault="0BFDE190" w:rsidP="1110AB14">
            <w:pPr>
              <w:spacing w:line="360" w:lineRule="auto"/>
              <w:ind w:left="0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1110AB14">
              <w:rPr>
                <w:rFonts w:asciiTheme="minorHAnsi" w:eastAsiaTheme="minorEastAsia" w:hAnsiTheme="minorHAnsi" w:cstheme="minorBidi"/>
              </w:rPr>
              <w:t>Odzież robocza: (S-</w:t>
            </w:r>
            <w:proofErr w:type="spellStart"/>
            <w:r w:rsidRPr="1110AB14">
              <w:rPr>
                <w:rFonts w:asciiTheme="minorHAnsi" w:eastAsiaTheme="minorEastAsia" w:hAnsiTheme="minorHAnsi" w:cstheme="minorBidi"/>
              </w:rPr>
              <w:t>shirt</w:t>
            </w:r>
            <w:proofErr w:type="spellEnd"/>
            <w:r w:rsidRPr="1110AB14">
              <w:rPr>
                <w:rFonts w:asciiTheme="minorHAnsi" w:eastAsiaTheme="minorEastAsia" w:hAnsiTheme="minorHAnsi" w:cstheme="minorBidi"/>
              </w:rPr>
              <w:t xml:space="preserve">) /  </w:t>
            </w:r>
            <w:r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Tabela 1 pozycja </w:t>
            </w:r>
            <w:r w:rsidR="2101DC2B" w:rsidRPr="1110AB14">
              <w:rPr>
                <w:rFonts w:asciiTheme="minorHAnsi" w:eastAsiaTheme="minorEastAsia" w:hAnsiTheme="minorHAnsi" w:cstheme="minorBidi"/>
                <w:b/>
                <w:bCs/>
              </w:rPr>
              <w:t>2</w:t>
            </w:r>
            <w:r w:rsidR="00A01440">
              <w:rPr>
                <w:rFonts w:asciiTheme="minorHAnsi" w:eastAsiaTheme="minorEastAsia" w:hAnsiTheme="minorHAnsi" w:cstheme="minorBidi"/>
                <w:b/>
                <w:bCs/>
              </w:rPr>
              <w:t>3</w:t>
            </w:r>
            <w:r w:rsidR="00F70D27" w:rsidRPr="1110AB14">
              <w:rPr>
                <w:rFonts w:asciiTheme="minorHAnsi" w:eastAsiaTheme="minorEastAsia" w:hAnsiTheme="minorHAnsi" w:cstheme="minorBidi"/>
                <w:b/>
                <w:bCs/>
              </w:rPr>
              <w:t xml:space="preserve">, </w:t>
            </w:r>
          </w:p>
          <w:tbl>
            <w:tblPr>
              <w:tblStyle w:val="NormalTable0"/>
              <w:tblW w:w="7050" w:type="dxa"/>
              <w:tblInd w:w="313" w:type="dxa"/>
              <w:tblLook w:val="01E0" w:firstRow="1" w:lastRow="1" w:firstColumn="1" w:lastColumn="1" w:noHBand="0" w:noVBand="0"/>
            </w:tblPr>
            <w:tblGrid>
              <w:gridCol w:w="487"/>
              <w:gridCol w:w="1405"/>
              <w:gridCol w:w="1159"/>
              <w:gridCol w:w="1060"/>
              <w:gridCol w:w="1251"/>
              <w:gridCol w:w="1688"/>
            </w:tblGrid>
            <w:tr w:rsidR="009402F4" w:rsidRPr="00FF7222" w14:paraId="445704C9" w14:textId="77777777" w:rsidTr="00EB2AC1">
              <w:trPr>
                <w:trHeight w:val="118"/>
              </w:trPr>
              <w:tc>
                <w:tcPr>
                  <w:tcW w:w="7050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3B9A761" w14:textId="77777777" w:rsidR="009402F4" w:rsidRPr="00BF3757" w:rsidRDefault="009402F4" w:rsidP="009402F4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Dzianina</w:t>
                  </w:r>
                </w:p>
              </w:tc>
            </w:tr>
            <w:tr w:rsidR="009402F4" w:rsidRPr="00FF7222" w14:paraId="68A88745" w14:textId="77777777" w:rsidTr="00EB2AC1">
              <w:trPr>
                <w:trHeight w:val="70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5F76F9" w14:textId="77777777" w:rsidR="009402F4" w:rsidRPr="00FF7222" w:rsidRDefault="009402F4" w:rsidP="009402F4">
                  <w:pPr>
                    <w:rPr>
                      <w:rFonts w:cs="Arial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E641423" w14:textId="77777777" w:rsidR="009402F4" w:rsidRPr="00BF3757" w:rsidRDefault="009402F4" w:rsidP="009402F4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515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06548DA" w14:textId="75B9208C" w:rsidR="009402F4" w:rsidRPr="00BF3757" w:rsidRDefault="000F6907" w:rsidP="00A96885">
                  <w:pPr>
                    <w:pStyle w:val="TableParagraph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9402F4" w:rsidRPr="00FF7222" w14:paraId="60A03012" w14:textId="77777777" w:rsidTr="00EB2AC1">
              <w:trPr>
                <w:trHeight w:val="65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5A4520" w14:textId="77777777" w:rsidR="009402F4" w:rsidRPr="00BF3757" w:rsidRDefault="009402F4" w:rsidP="009402F4">
                  <w:pPr>
                    <w:rPr>
                      <w:rFonts w:cs="Arial"/>
                      <w:b/>
                      <w:bCs/>
                      <w:i/>
                      <w:iCs/>
                      <w:color w:val="000000" w:themeColor="text1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61A950C" w14:textId="77777777" w:rsidR="009402F4" w:rsidRPr="00BF3757" w:rsidRDefault="009402F4" w:rsidP="009402F4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515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4D4BE95" w14:textId="0D8A8470" w:rsidR="009402F4" w:rsidRPr="00BF3757" w:rsidRDefault="009402F4" w:rsidP="009402F4">
                  <w:pPr>
                    <w:pStyle w:val="TableParagraph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8B1B3C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min. </w:t>
                  </w: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50% bawełna/ </w:t>
                  </w:r>
                  <w:r w:rsidR="008B1B3C">
                    <w:rPr>
                      <w:rFonts w:cstheme="minorHAnsi"/>
                      <w:sz w:val="16"/>
                      <w:szCs w:val="16"/>
                      <w:lang w:val="pl-PL"/>
                    </w:rPr>
                    <w:t>min. 4</w:t>
                  </w: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0% poliester</w:t>
                  </w:r>
                </w:p>
              </w:tc>
            </w:tr>
            <w:tr w:rsidR="009402F4" w:rsidRPr="00FF7222" w14:paraId="5A5EA4D9" w14:textId="77777777" w:rsidTr="00EB2AC1">
              <w:trPr>
                <w:trHeight w:val="232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61097D" w14:textId="77777777" w:rsidR="009402F4" w:rsidRPr="00BF3757" w:rsidRDefault="009402F4" w:rsidP="009402F4">
                  <w:pPr>
                    <w:rPr>
                      <w:rFonts w:cs="Arial"/>
                      <w:color w:val="000000" w:themeColor="text1"/>
                      <w:sz w:val="14"/>
                      <w:szCs w:val="14"/>
                      <w:lang w:val="pl-PL"/>
                    </w:rPr>
                  </w:pPr>
                </w:p>
              </w:tc>
              <w:tc>
                <w:tcPr>
                  <w:tcW w:w="140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1B5F048" w14:textId="77777777" w:rsidR="009402F4" w:rsidRPr="00BF3757" w:rsidRDefault="009402F4" w:rsidP="009402F4">
                  <w:pPr>
                    <w:pStyle w:val="TableParagraph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5158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BCFB4FA" w14:textId="77777777" w:rsidR="009402F4" w:rsidRPr="00BF3757" w:rsidRDefault="009402F4" w:rsidP="009402F4">
                  <w:pPr>
                    <w:pStyle w:val="TableParagraph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18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0g/m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9402F4" w:rsidRPr="00FF7222" w14:paraId="0E273C91" w14:textId="77777777" w:rsidTr="00EB2AC1">
              <w:trPr>
                <w:trHeight w:val="227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BE7045A" w14:textId="77777777" w:rsidR="009402F4" w:rsidRPr="00FF7222" w:rsidRDefault="009402F4" w:rsidP="009402F4">
                  <w:pPr>
                    <w:pStyle w:val="TableParagraph"/>
                    <w:ind w:left="117"/>
                    <w:jc w:val="center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hAnsi="Arial" w:cs="Arial"/>
                      <w:b/>
                      <w:sz w:val="14"/>
                      <w:szCs w:val="14"/>
                      <w:lang w:val="pl-PL"/>
                    </w:rPr>
                    <w:t>Lp.</w:t>
                  </w:r>
                </w:p>
              </w:tc>
              <w:tc>
                <w:tcPr>
                  <w:tcW w:w="2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89EE3A2" w14:textId="77777777" w:rsidR="009402F4" w:rsidRPr="00BF3757" w:rsidRDefault="009402F4" w:rsidP="009402F4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28FB045" w14:textId="77777777" w:rsidR="009402F4" w:rsidRPr="00BF3757" w:rsidRDefault="009402F4" w:rsidP="009402F4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D6A088E" w14:textId="77777777" w:rsidR="009402F4" w:rsidRPr="00BF3757" w:rsidRDefault="009402F4" w:rsidP="009402F4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7D6FFFB" w14:textId="77777777" w:rsidR="009402F4" w:rsidRPr="00BF3757" w:rsidRDefault="009402F4" w:rsidP="009402F4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BF3757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9402F4" w:rsidRPr="00FF7222" w14:paraId="328BE3EE" w14:textId="77777777" w:rsidTr="00EB2AC1">
              <w:trPr>
                <w:trHeight w:val="402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4B4E3C" w14:textId="77777777" w:rsidR="009402F4" w:rsidRPr="00FF7222" w:rsidRDefault="009402F4" w:rsidP="009402F4">
                  <w:pPr>
                    <w:pStyle w:val="TableParagraph"/>
                    <w:ind w:left="360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  <w:t>1.</w:t>
                  </w:r>
                </w:p>
              </w:tc>
              <w:tc>
                <w:tcPr>
                  <w:tcW w:w="2564" w:type="dxa"/>
                  <w:gridSpan w:val="2"/>
                  <w:vAlign w:val="center"/>
                  <w:hideMark/>
                </w:tcPr>
                <w:p w14:paraId="6E05192E" w14:textId="77777777" w:rsidR="009402F4" w:rsidRPr="00BF3757" w:rsidRDefault="009402F4" w:rsidP="009402F4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dzianiny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4A3DB31" w14:textId="77777777" w:rsidR="009402F4" w:rsidRPr="00BF3757" w:rsidRDefault="009402F4" w:rsidP="009402F4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251" w:type="dxa"/>
                  <w:vAlign w:val="center"/>
                  <w:hideMark/>
                </w:tcPr>
                <w:p w14:paraId="2D1CCCC8" w14:textId="77777777" w:rsidR="009402F4" w:rsidRPr="00BF3757" w:rsidRDefault="009402F4" w:rsidP="009402F4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5</w:t>
                  </w:r>
                </w:p>
              </w:tc>
              <w:tc>
                <w:tcPr>
                  <w:tcW w:w="1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4E8D04D" w14:textId="77777777" w:rsidR="009402F4" w:rsidRPr="00BF3757" w:rsidRDefault="009402F4" w:rsidP="009402F4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9402F4" w:rsidRPr="00FF7222" w14:paraId="4F77B6D0" w14:textId="77777777" w:rsidTr="00EB2AC1">
              <w:trPr>
                <w:trHeight w:val="236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B3DFA7" w14:textId="77777777" w:rsidR="009402F4" w:rsidRPr="00FF7222" w:rsidRDefault="009402F4" w:rsidP="009402F4">
                  <w:pPr>
                    <w:pStyle w:val="TableParagraph"/>
                    <w:ind w:left="360"/>
                    <w:jc w:val="center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  <w:t>2.</w:t>
                  </w:r>
                </w:p>
              </w:tc>
              <w:tc>
                <w:tcPr>
                  <w:tcW w:w="2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97DA5D" w14:textId="77777777" w:rsidR="009402F4" w:rsidRPr="00BF3757" w:rsidRDefault="009402F4" w:rsidP="009402F4">
                  <w:pPr>
                    <w:pStyle w:val="TableParagraph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Odporność wybarwień na działanie potu kwaśny/alkaliczny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A113AE" w14:textId="77777777" w:rsidR="009402F4" w:rsidRPr="00BF3757" w:rsidRDefault="009402F4" w:rsidP="009402F4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7CB149" w14:textId="77777777" w:rsidR="009402F4" w:rsidRPr="00BF3757" w:rsidRDefault="009402F4" w:rsidP="009402F4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4/5</w:t>
                  </w:r>
                </w:p>
              </w:tc>
              <w:tc>
                <w:tcPr>
                  <w:tcW w:w="1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AA0468" w14:textId="77777777" w:rsidR="009402F4" w:rsidRPr="00BF3757" w:rsidRDefault="009402F4" w:rsidP="009402F4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9402F4" w:rsidRPr="00FF7222" w14:paraId="3D7DDCB1" w14:textId="77777777" w:rsidTr="00EB2AC1">
              <w:trPr>
                <w:trHeight w:val="184"/>
              </w:trPr>
              <w:tc>
                <w:tcPr>
                  <w:tcW w:w="48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AD29C6" w14:textId="77777777" w:rsidR="009402F4" w:rsidRPr="00FF7222" w:rsidRDefault="009402F4" w:rsidP="009402F4">
                  <w:pPr>
                    <w:pStyle w:val="TableParagraph"/>
                    <w:ind w:left="360"/>
                    <w:jc w:val="center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  <w:t>3.</w:t>
                  </w:r>
                </w:p>
              </w:tc>
              <w:tc>
                <w:tcPr>
                  <w:tcW w:w="2564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28641A" w14:textId="77777777" w:rsidR="009402F4" w:rsidRPr="00BF3757" w:rsidRDefault="009402F4" w:rsidP="009402F4">
                  <w:pPr>
                    <w:pStyle w:val="TableParagraph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Odporność wybarwień na tarcie suche/mokre</w:t>
                  </w:r>
                </w:p>
              </w:tc>
              <w:tc>
                <w:tcPr>
                  <w:tcW w:w="10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9504BF" w14:textId="77777777" w:rsidR="009402F4" w:rsidRPr="00BF3757" w:rsidRDefault="009402F4" w:rsidP="009402F4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E40248" w14:textId="77777777" w:rsidR="009402F4" w:rsidRPr="00BF3757" w:rsidRDefault="009402F4" w:rsidP="009402F4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6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385766" w14:textId="77777777" w:rsidR="009402F4" w:rsidRPr="00BF3757" w:rsidRDefault="009402F4" w:rsidP="009402F4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79E18333" w14:textId="77777777" w:rsidR="004E20E6" w:rsidRDefault="004E20E6" w:rsidP="0003784B">
            <w:pPr>
              <w:spacing w:line="360" w:lineRule="auto"/>
              <w:ind w:left="173"/>
              <w:rPr>
                <w:rFonts w:eastAsiaTheme="minorEastAsia" w:cs="Arial"/>
                <w:sz w:val="16"/>
                <w:szCs w:val="16"/>
              </w:rPr>
            </w:pPr>
          </w:p>
          <w:p w14:paraId="7AFE9F89" w14:textId="726C59B8" w:rsidR="00D07FCF" w:rsidRPr="00BF3757" w:rsidRDefault="00D07FCF" w:rsidP="0003784B">
            <w:pPr>
              <w:spacing w:line="360" w:lineRule="auto"/>
              <w:ind w:left="173"/>
              <w:rPr>
                <w:rFonts w:asciiTheme="minorHAnsi" w:eastAsiaTheme="minorEastAsia" w:hAnsiTheme="minorHAnsi" w:cstheme="minorBidi"/>
              </w:rPr>
            </w:pPr>
            <w:r w:rsidRPr="44F0DD3A">
              <w:rPr>
                <w:rFonts w:asciiTheme="minorHAnsi" w:eastAsiaTheme="minorEastAsia" w:hAnsiTheme="minorHAnsi" w:cstheme="minorBidi"/>
              </w:rPr>
              <w:t>Odzież robocza: (Polar)</w:t>
            </w:r>
            <w:r w:rsidR="00AD093E" w:rsidRPr="44F0DD3A">
              <w:rPr>
                <w:rFonts w:asciiTheme="minorHAnsi" w:eastAsiaTheme="minorEastAsia" w:hAnsiTheme="minorHAnsi" w:cstheme="minorBidi"/>
              </w:rPr>
              <w:t xml:space="preserve"> / </w:t>
            </w:r>
            <w:r w:rsidR="00AD093E" w:rsidRPr="44F0DD3A">
              <w:rPr>
                <w:rFonts w:asciiTheme="minorHAnsi" w:eastAsiaTheme="minorEastAsia" w:hAnsiTheme="minorHAnsi" w:cstheme="minorBidi"/>
                <w:b/>
              </w:rPr>
              <w:t xml:space="preserve">Tabela 1 pozycja </w:t>
            </w:r>
            <w:r w:rsidR="00A01440">
              <w:rPr>
                <w:rFonts w:asciiTheme="minorHAnsi" w:eastAsiaTheme="minorEastAsia" w:hAnsiTheme="minorHAnsi" w:cstheme="minorBidi"/>
                <w:b/>
              </w:rPr>
              <w:t>24</w:t>
            </w:r>
          </w:p>
          <w:tbl>
            <w:tblPr>
              <w:tblStyle w:val="NormalTable0"/>
              <w:tblW w:w="7097" w:type="dxa"/>
              <w:tblInd w:w="304" w:type="dxa"/>
              <w:tblLook w:val="01E0" w:firstRow="1" w:lastRow="1" w:firstColumn="1" w:lastColumn="1" w:noHBand="0" w:noVBand="0"/>
            </w:tblPr>
            <w:tblGrid>
              <w:gridCol w:w="496"/>
              <w:gridCol w:w="1647"/>
              <w:gridCol w:w="964"/>
              <w:gridCol w:w="1179"/>
              <w:gridCol w:w="1268"/>
              <w:gridCol w:w="1543"/>
            </w:tblGrid>
            <w:tr w:rsidR="000B4AD0" w:rsidRPr="00FF7222" w14:paraId="7A37E84A" w14:textId="77777777" w:rsidTr="00756C6E">
              <w:trPr>
                <w:trHeight w:val="186"/>
              </w:trPr>
              <w:tc>
                <w:tcPr>
                  <w:tcW w:w="70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2CD54B7" w14:textId="77777777" w:rsidR="000B4AD0" w:rsidRPr="00BF3757" w:rsidRDefault="000B4AD0" w:rsidP="000B4AD0">
                  <w:pPr>
                    <w:pStyle w:val="TableParagraph"/>
                    <w:tabs>
                      <w:tab w:val="left" w:pos="3754"/>
                    </w:tabs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b/>
                      <w:bCs/>
                      <w:color w:val="000000"/>
                      <w:sz w:val="16"/>
                      <w:szCs w:val="16"/>
                      <w:lang w:val="pl-PL" w:eastAsia="pl-PL"/>
                    </w:rPr>
                    <w:t>Tkanina</w:t>
                  </w:r>
                </w:p>
              </w:tc>
            </w:tr>
            <w:tr w:rsidR="000B4AD0" w:rsidRPr="00FF7222" w14:paraId="3564D106" w14:textId="77777777" w:rsidTr="00756C6E">
              <w:trPr>
                <w:trHeight w:val="27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D749BB" w14:textId="77777777" w:rsidR="000B4AD0" w:rsidRPr="00BF3757" w:rsidRDefault="000B4AD0" w:rsidP="000B4AD0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73465AC" w14:textId="77777777" w:rsidR="000B4AD0" w:rsidRPr="00BF3757" w:rsidRDefault="000B4AD0" w:rsidP="000B4AD0">
                  <w:pPr>
                    <w:pStyle w:val="TableParagraph"/>
                    <w:spacing w:before="14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Kolor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02D500E" w14:textId="668C1B12" w:rsidR="000B4AD0" w:rsidRPr="00BF3757" w:rsidRDefault="000F6907" w:rsidP="000B4AD0">
                  <w:pPr>
                    <w:pStyle w:val="TableParagraph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Szary</w:t>
                  </w:r>
                </w:p>
              </w:tc>
            </w:tr>
            <w:tr w:rsidR="000B4AD0" w:rsidRPr="00FF7222" w14:paraId="29ABA14F" w14:textId="77777777" w:rsidTr="00756C6E">
              <w:trPr>
                <w:trHeight w:val="26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B3A5E6" w14:textId="77777777" w:rsidR="000B4AD0" w:rsidRPr="00BF3757" w:rsidRDefault="000B4AD0" w:rsidP="000B4AD0">
                  <w:pPr>
                    <w:rPr>
                      <w:rFonts w:asciiTheme="minorHAnsi" w:hAnsiTheme="minorHAnsi" w:cstheme="minorHAnsi"/>
                      <w:b/>
                      <w:bCs/>
                      <w:i/>
                      <w:iCs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41F056C6" w14:textId="77777777" w:rsidR="000B4AD0" w:rsidRPr="00BF3757" w:rsidRDefault="000B4AD0" w:rsidP="000B4AD0">
                  <w:pPr>
                    <w:pStyle w:val="TableParagraph"/>
                    <w:spacing w:before="2"/>
                    <w:ind w:left="10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Skład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C3DCB43" w14:textId="7D2855C4" w:rsidR="000B4AD0" w:rsidRPr="00BF3757" w:rsidRDefault="000B4AD0" w:rsidP="000B4AD0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 xml:space="preserve"> </w:t>
                  </w:r>
                  <w:r w:rsidR="008C662D"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10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0% poliester</w:t>
                  </w:r>
                </w:p>
              </w:tc>
            </w:tr>
            <w:tr w:rsidR="000B4AD0" w:rsidRPr="00FF7222" w14:paraId="5B270107" w14:textId="77777777" w:rsidTr="00756C6E">
              <w:trPr>
                <w:trHeight w:val="141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58109E" w14:textId="77777777" w:rsidR="000B4AD0" w:rsidRPr="00BF3757" w:rsidRDefault="000B4AD0" w:rsidP="000B4AD0">
                  <w:pPr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</w:p>
              </w:tc>
              <w:tc>
                <w:tcPr>
                  <w:tcW w:w="16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5824ABA" w14:textId="77777777" w:rsidR="000B4AD0" w:rsidRPr="00BF3757" w:rsidRDefault="000B4AD0" w:rsidP="000B4AD0">
                  <w:pPr>
                    <w:pStyle w:val="TableParagraph"/>
                    <w:spacing w:before="2"/>
                    <w:ind w:left="103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Gramatura</w:t>
                  </w:r>
                </w:p>
              </w:tc>
              <w:tc>
                <w:tcPr>
                  <w:tcW w:w="495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279866F" w14:textId="197AC350" w:rsidR="000B4AD0" w:rsidRPr="00BF3757" w:rsidRDefault="000B4AD0" w:rsidP="000B4AD0">
                  <w:pPr>
                    <w:pStyle w:val="TableParagraph"/>
                    <w:spacing w:before="2"/>
                    <w:rPr>
                      <w:rFonts w:eastAsia="Arial" w:cstheme="minorHAnsi"/>
                      <w:sz w:val="16"/>
                      <w:szCs w:val="16"/>
                      <w:vertAlign w:val="superscript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 xml:space="preserve"> </w:t>
                  </w:r>
                  <w:r w:rsidR="008C662D"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360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g/m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vertAlign w:val="superscript"/>
                      <w:lang w:val="pl-PL" w:eastAsia="pl-PL"/>
                    </w:rPr>
                    <w:t xml:space="preserve">2 </w:t>
                  </w:r>
                  <w:r w:rsidRPr="00BF3757">
                    <w:rPr>
                      <w:rFonts w:eastAsia="Times New Roman" w:cstheme="minorHAnsi"/>
                      <w:color w:val="000000"/>
                      <w:sz w:val="16"/>
                      <w:szCs w:val="16"/>
                      <w:lang w:val="pl-PL" w:eastAsia="pl-PL"/>
                    </w:rPr>
                    <w:t>± 5%</w:t>
                  </w:r>
                </w:p>
              </w:tc>
            </w:tr>
            <w:tr w:rsidR="00FF7222" w:rsidRPr="00FF7222" w14:paraId="0FAB2DFD" w14:textId="77777777" w:rsidTr="00756C6E">
              <w:trPr>
                <w:trHeight w:val="6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25F45EF" w14:textId="77777777" w:rsidR="000B4AD0" w:rsidRPr="00BF3757" w:rsidRDefault="000B4AD0" w:rsidP="000B4AD0">
                  <w:pPr>
                    <w:pStyle w:val="TableParagraph"/>
                    <w:ind w:left="117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Lp.</w:t>
                  </w: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C0A93E1" w14:textId="77777777" w:rsidR="000B4AD0" w:rsidRPr="00BF3757" w:rsidRDefault="000B4AD0" w:rsidP="000B4AD0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Parametr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5CD7DF1A" w14:textId="77777777" w:rsidR="000B4AD0" w:rsidRPr="00BF3757" w:rsidRDefault="000B4AD0" w:rsidP="000B4AD0">
                  <w:pPr>
                    <w:pStyle w:val="TableParagraph"/>
                    <w:ind w:left="139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Jednostka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6096DA69" w14:textId="77777777" w:rsidR="000B4AD0" w:rsidRPr="00BF3757" w:rsidRDefault="000B4AD0" w:rsidP="000B4AD0">
                  <w:pPr>
                    <w:pStyle w:val="TableParagraph"/>
                    <w:ind w:left="386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 xml:space="preserve">   Wartość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1645D28D" w14:textId="77777777" w:rsidR="000B4AD0" w:rsidRPr="00BF3757" w:rsidRDefault="000B4AD0" w:rsidP="000B4AD0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Metodyka</w:t>
                  </w:r>
                  <w:r w:rsidRPr="00BF3757">
                    <w:rPr>
                      <w:rFonts w:cstheme="minorHAnsi"/>
                      <w:b/>
                      <w:spacing w:val="-7"/>
                      <w:sz w:val="16"/>
                      <w:szCs w:val="16"/>
                      <w:lang w:val="pl-PL"/>
                    </w:rPr>
                    <w:t xml:space="preserve"> </w:t>
                  </w:r>
                  <w:r w:rsidRPr="00BF3757">
                    <w:rPr>
                      <w:rFonts w:cstheme="minorHAnsi"/>
                      <w:b/>
                      <w:sz w:val="16"/>
                      <w:szCs w:val="16"/>
                      <w:lang w:val="pl-PL"/>
                    </w:rPr>
                    <w:t>badań</w:t>
                  </w:r>
                </w:p>
              </w:tc>
            </w:tr>
            <w:tr w:rsidR="00757F03" w:rsidRPr="00FF7222" w14:paraId="6802973C" w14:textId="77777777" w:rsidTr="00756C6E">
              <w:trPr>
                <w:trHeight w:val="396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350FF051" w14:textId="77777777" w:rsidR="00757F03" w:rsidRPr="00BF3757" w:rsidRDefault="00757F03" w:rsidP="000B4AD0">
                  <w:pPr>
                    <w:pStyle w:val="TableParagraph"/>
                    <w:ind w:left="360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1.</w:t>
                  </w:r>
                </w:p>
              </w:tc>
              <w:tc>
                <w:tcPr>
                  <w:tcW w:w="2611" w:type="dxa"/>
                  <w:gridSpan w:val="2"/>
                  <w:vAlign w:val="center"/>
                  <w:hideMark/>
                </w:tcPr>
                <w:p w14:paraId="3F83301D" w14:textId="77777777" w:rsidR="00757F03" w:rsidRPr="00BF3757" w:rsidRDefault="00757F03" w:rsidP="000B4AD0">
                  <w:pPr>
                    <w:pStyle w:val="TableParagraph"/>
                    <w:ind w:left="103" w:right="224"/>
                    <w:rPr>
                      <w:rFonts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 xml:space="preserve">Zmiana wymiarów tkaniny </w:t>
                  </w: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(po praniu)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26D99676" w14:textId="77777777" w:rsidR="00757F03" w:rsidRPr="00BF3757" w:rsidRDefault="00757F03" w:rsidP="008C662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cstheme="minorHAnsi"/>
                      <w:w w:val="99"/>
                      <w:sz w:val="16"/>
                      <w:szCs w:val="16"/>
                      <w:lang w:val="pl-PL"/>
                    </w:rPr>
                    <w:t>%</w:t>
                  </w:r>
                </w:p>
              </w:tc>
              <w:tc>
                <w:tcPr>
                  <w:tcW w:w="1268" w:type="dxa"/>
                  <w:vAlign w:val="center"/>
                  <w:hideMark/>
                </w:tcPr>
                <w:p w14:paraId="046E031D" w14:textId="0300B21C" w:rsidR="00757F03" w:rsidRPr="00BF3757" w:rsidRDefault="00757F03" w:rsidP="008C662D">
                  <w:pPr>
                    <w:pStyle w:val="TableParagraph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5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0B7A25A3" w14:textId="77777777" w:rsidR="00757F03" w:rsidRPr="00BF3757" w:rsidRDefault="00757F03" w:rsidP="000B4AD0">
                  <w:pPr>
                    <w:pStyle w:val="TableParagraph"/>
                    <w:ind w:right="493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ISO 5077</w:t>
                  </w:r>
                </w:p>
              </w:tc>
            </w:tr>
            <w:tr w:rsidR="00FF7222" w:rsidRPr="00FF7222" w14:paraId="340049AF" w14:textId="77777777" w:rsidTr="00756C6E">
              <w:trPr>
                <w:trHeight w:val="125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F82191" w14:textId="77777777" w:rsidR="00FF7222" w:rsidRPr="00BF3757" w:rsidRDefault="00FF7222" w:rsidP="004413DA">
                  <w:pPr>
                    <w:pStyle w:val="TableParagraph"/>
                    <w:ind w:left="360"/>
                    <w:jc w:val="center"/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eastAsia="Arial" w:cstheme="minorHAnsi"/>
                      <w:sz w:val="16"/>
                      <w:szCs w:val="16"/>
                      <w:lang w:val="pl-PL"/>
                    </w:rPr>
                    <w:t>3.</w:t>
                  </w: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2C695A" w14:textId="77777777" w:rsidR="00FF7222" w:rsidRPr="00BF3757" w:rsidRDefault="00FF7222" w:rsidP="004413DA">
                  <w:pPr>
                    <w:pStyle w:val="TableParagraph"/>
                    <w:spacing w:before="2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cstheme="minorHAnsi"/>
                      <w:sz w:val="16"/>
                      <w:szCs w:val="16"/>
                      <w:lang w:val="pl-PL"/>
                    </w:rPr>
                    <w:t>Odporność wybarwień na pranie domowe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D28BF2" w14:textId="77777777" w:rsidR="00FF7222" w:rsidRPr="00BF3757" w:rsidRDefault="00FF7222" w:rsidP="004413DA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4F8C1F" w14:textId="0E65C68C" w:rsidR="00FF7222" w:rsidRPr="00BF3757" w:rsidRDefault="00FF7222" w:rsidP="004413DA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BF467F" w14:textId="77777777" w:rsidR="00FF7222" w:rsidRPr="00BF3757" w:rsidRDefault="00FF7222" w:rsidP="004413DA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C06</w:t>
                  </w:r>
                </w:p>
              </w:tc>
            </w:tr>
            <w:tr w:rsidR="00FF7222" w:rsidRPr="00FF7222" w14:paraId="4496BC72" w14:textId="77777777" w:rsidTr="00756C6E">
              <w:trPr>
                <w:trHeight w:val="364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DB3036" w14:textId="77777777" w:rsidR="00FF7222" w:rsidRPr="00FF7222" w:rsidRDefault="00FF7222" w:rsidP="00FF7222">
                  <w:pPr>
                    <w:pStyle w:val="TableParagraph"/>
                    <w:ind w:left="360"/>
                    <w:jc w:val="center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  <w:t>2.</w:t>
                  </w: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D540DD" w14:textId="77777777" w:rsidR="00FF7222" w:rsidRPr="00BF3757" w:rsidRDefault="00FF7222" w:rsidP="00FF7222">
                  <w:pPr>
                    <w:pStyle w:val="TableParagraph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Odporność wybarwień na działanie potu kwaśny/alkaliczny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262F6E" w14:textId="77777777" w:rsidR="00FF7222" w:rsidRPr="00BF3757" w:rsidRDefault="00FF7222" w:rsidP="00FF722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F6844D" w14:textId="23E9A244" w:rsidR="00FF7222" w:rsidRPr="00BF3757" w:rsidRDefault="00FF7222" w:rsidP="00FF722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3E42D5" w14:textId="77777777" w:rsidR="00FF7222" w:rsidRPr="00BF3757" w:rsidRDefault="00FF7222" w:rsidP="00FF7222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E04</w:t>
                  </w:r>
                </w:p>
              </w:tc>
            </w:tr>
            <w:tr w:rsidR="00FF7222" w:rsidRPr="00FF7222" w14:paraId="08016F01" w14:textId="77777777" w:rsidTr="00756C6E">
              <w:trPr>
                <w:trHeight w:val="501"/>
              </w:trPr>
              <w:tc>
                <w:tcPr>
                  <w:tcW w:w="49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C83DCC" w14:textId="77777777" w:rsidR="00FF7222" w:rsidRPr="00FF7222" w:rsidRDefault="00FF7222" w:rsidP="00FF7222">
                  <w:pPr>
                    <w:pStyle w:val="TableParagraph"/>
                    <w:ind w:left="360"/>
                    <w:jc w:val="center"/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</w:pPr>
                  <w:r w:rsidRPr="00FF7222">
                    <w:rPr>
                      <w:rFonts w:ascii="Arial" w:eastAsia="Arial" w:hAnsi="Arial" w:cs="Arial"/>
                      <w:sz w:val="14"/>
                      <w:szCs w:val="14"/>
                      <w:lang w:val="pl-PL"/>
                    </w:rPr>
                    <w:t>3.</w:t>
                  </w:r>
                </w:p>
              </w:tc>
              <w:tc>
                <w:tcPr>
                  <w:tcW w:w="261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F7B9E3" w14:textId="77777777" w:rsidR="00FF7222" w:rsidRPr="00BF3757" w:rsidRDefault="00FF7222" w:rsidP="00FF7222">
                  <w:pPr>
                    <w:pStyle w:val="TableParagraph"/>
                    <w:ind w:left="103" w:right="178"/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</w:pPr>
                  <w:r w:rsidRPr="00BF3757">
                    <w:rPr>
                      <w:rFonts w:eastAsia="Times New Roman" w:cstheme="minorHAnsi"/>
                      <w:sz w:val="16"/>
                      <w:szCs w:val="16"/>
                      <w:lang w:val="pl-PL" w:eastAsia="pl-PL"/>
                    </w:rPr>
                    <w:t>Odporność wybarwień na tarcie suche/mokre</w:t>
                  </w:r>
                </w:p>
              </w:tc>
              <w:tc>
                <w:tcPr>
                  <w:tcW w:w="11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A32031" w14:textId="77777777" w:rsidR="00FF7222" w:rsidRPr="00BF3757" w:rsidRDefault="00FF7222" w:rsidP="00FF722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-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16D2C4" w14:textId="68549934" w:rsidR="00FF7222" w:rsidRPr="00BF3757" w:rsidRDefault="00FF7222" w:rsidP="00FF7222">
                  <w:pPr>
                    <w:ind w:left="0"/>
                    <w:jc w:val="center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4</w:t>
                  </w:r>
                </w:p>
              </w:tc>
              <w:tc>
                <w:tcPr>
                  <w:tcW w:w="1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A0704F" w14:textId="77777777" w:rsidR="00FF7222" w:rsidRPr="00BF3757" w:rsidRDefault="00FF7222" w:rsidP="00FF7222">
                  <w:pPr>
                    <w:ind w:left="0"/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</w:pPr>
                  <w:r w:rsidRPr="00BF3757">
                    <w:rPr>
                      <w:rFonts w:asciiTheme="minorHAnsi" w:hAnsiTheme="minorHAnsi" w:cstheme="minorHAnsi"/>
                      <w:sz w:val="16"/>
                      <w:szCs w:val="16"/>
                      <w:lang w:val="pl-PL"/>
                    </w:rPr>
                    <w:t>ISO 105 X12</w:t>
                  </w:r>
                </w:p>
              </w:tc>
            </w:tr>
          </w:tbl>
          <w:p w14:paraId="796B122E" w14:textId="002FE52A" w:rsidR="00EA2C52" w:rsidRPr="00FF7222" w:rsidRDefault="00EA2C52" w:rsidP="009C4A72">
            <w:pPr>
              <w:widowControl w:val="0"/>
              <w:ind w:left="0"/>
              <w:rPr>
                <w:rFonts w:eastAsiaTheme="minorEastAsia" w:cs="Arial"/>
                <w:sz w:val="16"/>
                <w:szCs w:val="16"/>
              </w:rPr>
            </w:pPr>
          </w:p>
        </w:tc>
      </w:tr>
      <w:tr w:rsidR="00192D04" w:rsidRPr="00FF7222" w14:paraId="23938236" w14:textId="77777777" w:rsidTr="1110AB14">
        <w:trPr>
          <w:trHeight w:val="762"/>
        </w:trPr>
        <w:tc>
          <w:tcPr>
            <w:tcW w:w="1838" w:type="dxa"/>
            <w:vMerge/>
          </w:tcPr>
          <w:p w14:paraId="3E45EDC7" w14:textId="77777777" w:rsidR="00192D04" w:rsidRPr="00FF7222" w:rsidRDefault="00192D04" w:rsidP="00491EAC">
            <w:pPr>
              <w:rPr>
                <w:rFonts w:eastAsiaTheme="minorEastAsia" w:cs="Arial"/>
                <w:sz w:val="16"/>
                <w:szCs w:val="16"/>
              </w:rPr>
            </w:pPr>
          </w:p>
        </w:tc>
        <w:tc>
          <w:tcPr>
            <w:tcW w:w="7938" w:type="dxa"/>
          </w:tcPr>
          <w:p w14:paraId="1BBFAE6E" w14:textId="2C35959C" w:rsidR="00192D04" w:rsidRPr="00BF3757" w:rsidRDefault="00B1434A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BF3757">
              <w:rPr>
                <w:rFonts w:asciiTheme="minorHAnsi" w:eastAsiaTheme="minorEastAsia" w:hAnsiTheme="minorHAnsi" w:cstheme="minorHAnsi"/>
              </w:rPr>
              <w:t xml:space="preserve">Karty katalogowe zastosowanych tkanin zawierające informacje w zakresie: </w:t>
            </w:r>
            <w:r w:rsidR="00FB0142" w:rsidRPr="00BF3757">
              <w:rPr>
                <w:rFonts w:asciiTheme="minorHAnsi" w:eastAsiaTheme="minorEastAsia" w:hAnsiTheme="minorHAnsi" w:cstheme="minorHAnsi"/>
              </w:rPr>
              <w:t>koloru, składu</w:t>
            </w:r>
            <w:r w:rsidRPr="00BF3757">
              <w:rPr>
                <w:rFonts w:asciiTheme="minorHAnsi" w:eastAsiaTheme="minorEastAsia" w:hAnsiTheme="minorHAnsi" w:cstheme="minorHAnsi"/>
              </w:rPr>
              <w:t>, gramatury</w:t>
            </w:r>
            <w:r w:rsidR="002B0A65" w:rsidRPr="00BF3757">
              <w:rPr>
                <w:rFonts w:asciiTheme="minorHAnsi" w:eastAsiaTheme="minorEastAsia" w:hAnsiTheme="minorHAnsi" w:cstheme="minorHAnsi"/>
              </w:rPr>
              <w:t xml:space="preserve">, zmiany wymiarów po praniu, opcjonalnie: </w:t>
            </w:r>
            <w:r w:rsidRPr="00BF3757">
              <w:rPr>
                <w:rFonts w:asciiTheme="minorHAnsi" w:eastAsiaTheme="minorEastAsia" w:hAnsiTheme="minorHAnsi" w:cstheme="minorHAnsi"/>
              </w:rPr>
              <w:t>sił zrywających, wytrzymałości na rozdzieranie</w:t>
            </w:r>
            <w:r w:rsidR="002B0A65" w:rsidRPr="00BF3757">
              <w:rPr>
                <w:rFonts w:asciiTheme="minorHAnsi" w:eastAsiaTheme="minorEastAsia" w:hAnsiTheme="minorHAnsi" w:cstheme="minorHAnsi"/>
              </w:rPr>
              <w:t xml:space="preserve"> lub wytrzymałości na wypychanie</w:t>
            </w:r>
          </w:p>
        </w:tc>
      </w:tr>
      <w:tr w:rsidR="00FB0142" w:rsidRPr="00FF7222" w14:paraId="0117F5C3" w14:textId="77777777" w:rsidTr="1110AB14">
        <w:trPr>
          <w:trHeight w:val="560"/>
        </w:trPr>
        <w:tc>
          <w:tcPr>
            <w:tcW w:w="1838" w:type="dxa"/>
            <w:shd w:val="clear" w:color="auto" w:fill="B9B9B9" w:themeFill="accent1" w:themeFillShade="BF"/>
          </w:tcPr>
          <w:p w14:paraId="6EAC0639" w14:textId="77777777" w:rsidR="00FB0142" w:rsidRPr="00FF7222" w:rsidRDefault="00FB0142" w:rsidP="00491EAC">
            <w:pPr>
              <w:rPr>
                <w:rFonts w:eastAsiaTheme="minorEastAsia" w:cs="Arial"/>
                <w:sz w:val="16"/>
                <w:szCs w:val="16"/>
              </w:rPr>
            </w:pPr>
          </w:p>
        </w:tc>
        <w:tc>
          <w:tcPr>
            <w:tcW w:w="7938" w:type="dxa"/>
          </w:tcPr>
          <w:p w14:paraId="5877A594" w14:textId="6BFE64AD" w:rsidR="00FB0142" w:rsidRPr="00BF3757" w:rsidRDefault="00FB0142" w:rsidP="00795A79">
            <w:pPr>
              <w:ind w:left="173"/>
              <w:rPr>
                <w:rFonts w:asciiTheme="minorHAnsi" w:eastAsiaTheme="minorEastAsia" w:hAnsiTheme="minorHAnsi" w:cstheme="minorHAnsi"/>
                <w:vertAlign w:val="superscript"/>
              </w:rPr>
            </w:pPr>
            <w:r w:rsidRPr="00BF3757">
              <w:rPr>
                <w:rFonts w:asciiTheme="minorHAnsi" w:eastAsiaTheme="minorEastAsia" w:hAnsiTheme="minorHAnsi" w:cstheme="minorHAnsi"/>
              </w:rPr>
              <w:t xml:space="preserve">Odzież na </w:t>
            </w:r>
            <w:proofErr w:type="spellStart"/>
            <w:r w:rsidRPr="00BF3757">
              <w:rPr>
                <w:rFonts w:asciiTheme="minorHAnsi" w:eastAsiaTheme="minorEastAsia" w:hAnsiTheme="minorHAnsi" w:cstheme="minorHAnsi"/>
              </w:rPr>
              <w:t>ocieplinie</w:t>
            </w:r>
            <w:proofErr w:type="spellEnd"/>
            <w:r w:rsidRPr="00BF3757">
              <w:rPr>
                <w:rFonts w:asciiTheme="minorHAnsi" w:eastAsiaTheme="minorEastAsia" w:hAnsiTheme="minorHAnsi" w:cstheme="minorHAnsi"/>
              </w:rPr>
              <w:t xml:space="preserve"> pikowanej</w:t>
            </w:r>
            <w:r w:rsidR="00EA2C52" w:rsidRPr="00BF3757">
              <w:rPr>
                <w:rFonts w:asciiTheme="minorHAnsi" w:eastAsiaTheme="minorEastAsia" w:hAnsiTheme="minorHAnsi" w:cstheme="minorHAnsi"/>
              </w:rPr>
              <w:t xml:space="preserve"> z podszewką</w:t>
            </w:r>
            <w:r w:rsidRPr="00BF3757">
              <w:rPr>
                <w:rFonts w:asciiTheme="minorHAnsi" w:eastAsiaTheme="minorEastAsia" w:hAnsiTheme="minorHAnsi" w:cstheme="minorHAnsi"/>
              </w:rPr>
              <w:t>: kurtka – nie mniej niż 150g/m</w:t>
            </w:r>
            <w:r w:rsidRPr="00BF3757">
              <w:rPr>
                <w:rFonts w:asciiTheme="minorHAnsi" w:eastAsiaTheme="minorEastAsia" w:hAnsiTheme="minorHAnsi" w:cstheme="minorHAnsi"/>
                <w:vertAlign w:val="superscript"/>
              </w:rPr>
              <w:t xml:space="preserve">2 </w:t>
            </w:r>
            <w:r w:rsidRPr="00BF3757">
              <w:rPr>
                <w:rFonts w:asciiTheme="minorHAnsi" w:eastAsiaTheme="minorEastAsia" w:hAnsiTheme="minorHAnsi" w:cstheme="minorHAnsi"/>
              </w:rPr>
              <w:t>, ogrodniczki nie mniej niż 120 g/m</w:t>
            </w:r>
            <w:r w:rsidRPr="00BF3757">
              <w:rPr>
                <w:rFonts w:asciiTheme="minorHAnsi" w:eastAsiaTheme="minorEastAsia" w:hAnsiTheme="minorHAnsi" w:cstheme="minorHAnsi"/>
                <w:vertAlign w:val="superscript"/>
              </w:rPr>
              <w:t>2</w:t>
            </w:r>
          </w:p>
        </w:tc>
      </w:tr>
      <w:tr w:rsidR="00FB0142" w:rsidRPr="00FF7222" w14:paraId="2F838050" w14:textId="77777777" w:rsidTr="1110AB14">
        <w:trPr>
          <w:trHeight w:val="709"/>
        </w:trPr>
        <w:tc>
          <w:tcPr>
            <w:tcW w:w="1838" w:type="dxa"/>
            <w:shd w:val="clear" w:color="auto" w:fill="B9B9B9" w:themeFill="accent1" w:themeFillShade="BF"/>
          </w:tcPr>
          <w:p w14:paraId="444B526D" w14:textId="77777777" w:rsidR="00FB0142" w:rsidRPr="00BF3757" w:rsidRDefault="00FB0142" w:rsidP="00491EA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7938" w:type="dxa"/>
          </w:tcPr>
          <w:p w14:paraId="6CA75B2B" w14:textId="522D8BBA" w:rsidR="00FB0142" w:rsidRPr="00BF3757" w:rsidRDefault="00EA2C52" w:rsidP="00795A79">
            <w:pPr>
              <w:ind w:left="173"/>
              <w:rPr>
                <w:rFonts w:asciiTheme="minorHAnsi" w:eastAsiaTheme="minorEastAsia" w:hAnsiTheme="minorHAnsi" w:cstheme="minorHAnsi"/>
              </w:rPr>
            </w:pPr>
            <w:r w:rsidRPr="00BF3757">
              <w:rPr>
                <w:rFonts w:asciiTheme="minorHAnsi" w:eastAsiaTheme="minorEastAsia" w:hAnsiTheme="minorHAnsi" w:cstheme="minorHAnsi"/>
              </w:rPr>
              <w:t>Podszewka poliestrowa (odzież o intensywnej widzialności / robocza)</w:t>
            </w:r>
          </w:p>
          <w:p w14:paraId="18A5E65F" w14:textId="4FFD6738" w:rsidR="00EA2C52" w:rsidRPr="000110AC" w:rsidRDefault="00EA2C52" w:rsidP="00611C9E">
            <w:pPr>
              <w:ind w:left="0"/>
              <w:rPr>
                <w:rFonts w:asciiTheme="minorHAnsi" w:eastAsiaTheme="minorEastAsia" w:hAnsiTheme="minorHAnsi" w:cstheme="minorHAnsi"/>
                <w:strike/>
              </w:rPr>
            </w:pPr>
          </w:p>
        </w:tc>
      </w:tr>
    </w:tbl>
    <w:p w14:paraId="07BD639C" w14:textId="77777777" w:rsidR="00296B8B" w:rsidRPr="00FF7222" w:rsidRDefault="00296B8B" w:rsidP="00296B8B">
      <w:pPr>
        <w:rPr>
          <w:rFonts w:asciiTheme="minorHAnsi" w:hAnsiTheme="minorHAnsi" w:cstheme="minorHAnsi"/>
        </w:rPr>
      </w:pPr>
    </w:p>
    <w:p w14:paraId="55E3EC38" w14:textId="77777777" w:rsidR="008A44ED" w:rsidRPr="00FF7222" w:rsidRDefault="008A44ED" w:rsidP="00A2447E">
      <w:pPr>
        <w:pStyle w:val="Nagwek2"/>
      </w:pPr>
      <w:bookmarkStart w:id="30" w:name="_Toc112149704"/>
      <w:bookmarkStart w:id="31" w:name="_Toc158187763"/>
      <w:r w:rsidRPr="00FF7222">
        <w:t>Rozmiary odzieży</w:t>
      </w:r>
      <w:bookmarkEnd w:id="30"/>
      <w:bookmarkEnd w:id="31"/>
    </w:p>
    <w:p w14:paraId="3AA082D5" w14:textId="77777777" w:rsidR="00435026" w:rsidRDefault="00435026" w:rsidP="002C590A">
      <w:pPr>
        <w:autoSpaceDE w:val="0"/>
        <w:autoSpaceDN w:val="0"/>
        <w:spacing w:line="240" w:lineRule="auto"/>
        <w:rPr>
          <w:rFonts w:asciiTheme="minorHAnsi" w:eastAsiaTheme="minorEastAsia" w:hAnsiTheme="minorHAnsi" w:cstheme="minorBidi"/>
        </w:rPr>
      </w:pPr>
    </w:p>
    <w:p w14:paraId="4FC1D2F8" w14:textId="6C71A598" w:rsidR="00435026" w:rsidRPr="00435026" w:rsidRDefault="0298A7F3" w:rsidP="00435026">
      <w:pPr>
        <w:pStyle w:val="Akapitzlist"/>
        <w:numPr>
          <w:ilvl w:val="2"/>
          <w:numId w:val="35"/>
        </w:numPr>
        <w:autoSpaceDE w:val="0"/>
        <w:autoSpaceDN w:val="0"/>
        <w:spacing w:line="240" w:lineRule="auto"/>
        <w:rPr>
          <w:rFonts w:ascii="Calibri" w:hAnsi="Calibri"/>
        </w:rPr>
      </w:pPr>
      <w:r w:rsidRPr="00435026">
        <w:rPr>
          <w:rFonts w:eastAsiaTheme="minorEastAsia" w:cstheme="minorBidi"/>
        </w:rPr>
        <w:t>Dostawca zapewni rozmiary</w:t>
      </w:r>
      <w:r w:rsidR="004A1528" w:rsidRPr="00435026">
        <w:rPr>
          <w:rFonts w:eastAsiaTheme="minorEastAsia" w:cstheme="minorBidi"/>
        </w:rPr>
        <w:t xml:space="preserve"> wszystkich </w:t>
      </w:r>
      <w:r w:rsidR="00D91768">
        <w:rPr>
          <w:rFonts w:eastAsiaTheme="minorEastAsia" w:cstheme="minorBidi"/>
        </w:rPr>
        <w:t>produktów zgodne oznaczeniem ujętym w normie</w:t>
      </w:r>
      <w:r w:rsidRPr="00435026">
        <w:rPr>
          <w:rFonts w:eastAsiaTheme="minorEastAsia" w:cstheme="minorBidi"/>
        </w:rPr>
        <w:t xml:space="preserve"> </w:t>
      </w:r>
      <w:r w:rsidR="00F41D25" w:rsidRPr="00435026">
        <w:rPr>
          <w:rFonts w:eastAsiaTheme="minorEastAsia" w:cstheme="minorBidi"/>
        </w:rPr>
        <w:t>PN-EN ISO 8559-1:2021-06</w:t>
      </w:r>
      <w:r w:rsidR="0073079A">
        <w:rPr>
          <w:rFonts w:eastAsiaTheme="minorEastAsia" w:cstheme="minorBidi"/>
        </w:rPr>
        <w:t>.</w:t>
      </w:r>
    </w:p>
    <w:p w14:paraId="4ED7720E" w14:textId="2609A0E6" w:rsidR="00435026" w:rsidRPr="00435026" w:rsidRDefault="00435026" w:rsidP="00435026">
      <w:pPr>
        <w:pStyle w:val="Akapitzlist"/>
        <w:numPr>
          <w:ilvl w:val="2"/>
          <w:numId w:val="35"/>
        </w:numPr>
        <w:autoSpaceDE w:val="0"/>
        <w:autoSpaceDN w:val="0"/>
        <w:spacing w:line="240" w:lineRule="auto"/>
        <w:rPr>
          <w:rFonts w:ascii="Calibri" w:hAnsi="Calibri"/>
        </w:rPr>
      </w:pPr>
      <w:r>
        <w:rPr>
          <w:rFonts w:eastAsiaTheme="minorEastAsia" w:cstheme="minorBidi"/>
        </w:rPr>
        <w:t>Dostawca zapewni oznakowanie wielkości odzieży zgodnie z wymaganiami normy PN-EN 13402-3:2017-11</w:t>
      </w:r>
    </w:p>
    <w:p w14:paraId="6537CBD3" w14:textId="32346905" w:rsidR="002C590A" w:rsidRPr="0073079A" w:rsidRDefault="00FB2F45" w:rsidP="00435026">
      <w:pPr>
        <w:pStyle w:val="Akapitzlist"/>
        <w:numPr>
          <w:ilvl w:val="2"/>
          <w:numId w:val="35"/>
        </w:numPr>
        <w:autoSpaceDE w:val="0"/>
        <w:autoSpaceDN w:val="0"/>
        <w:spacing w:line="240" w:lineRule="auto"/>
        <w:rPr>
          <w:rFonts w:ascii="Calibri" w:hAnsi="Calibri"/>
        </w:rPr>
      </w:pPr>
      <w:r w:rsidRPr="00435026">
        <w:rPr>
          <w:rFonts w:eastAsiaTheme="minorEastAsia" w:cstheme="minorBidi"/>
        </w:rPr>
        <w:t>Dostawca zapewni na wniosek Zamawiającego dostawę odzieży w wymiarach niestandardowych, w terminie określonym umową.</w:t>
      </w:r>
    </w:p>
    <w:p w14:paraId="1FADBB10" w14:textId="328765D2" w:rsidR="0073079A" w:rsidRPr="00435026" w:rsidRDefault="0073079A" w:rsidP="00435026">
      <w:pPr>
        <w:pStyle w:val="Akapitzlist"/>
        <w:numPr>
          <w:ilvl w:val="2"/>
          <w:numId w:val="35"/>
        </w:numPr>
        <w:autoSpaceDE w:val="0"/>
        <w:autoSpaceDN w:val="0"/>
        <w:spacing w:line="240" w:lineRule="auto"/>
        <w:rPr>
          <w:rFonts w:ascii="Calibri" w:hAnsi="Calibri"/>
        </w:rPr>
      </w:pPr>
      <w:r>
        <w:rPr>
          <w:rFonts w:eastAsiaTheme="minorEastAsia" w:cstheme="minorBidi"/>
        </w:rPr>
        <w:lastRenderedPageBreak/>
        <w:t xml:space="preserve">Zamawiający zastrzega możliwość wystąpienia do Dostawcy o dokonanie pomiarów lub wykonanie kolekcji pomiarowej. W takim przypadku warunki realizacji tej usługi będą ustalane na drodze aneksu do umowy zawartej w wyniku niniejszego </w:t>
      </w:r>
      <w:r w:rsidR="00004EDC">
        <w:rPr>
          <w:rFonts w:eastAsiaTheme="minorEastAsia" w:cstheme="minorBidi"/>
        </w:rPr>
        <w:t>postępowania</w:t>
      </w:r>
      <w:r>
        <w:rPr>
          <w:rFonts w:eastAsiaTheme="minorEastAsia" w:cstheme="minorBidi"/>
        </w:rPr>
        <w:t xml:space="preserve">. </w:t>
      </w:r>
    </w:p>
    <w:p w14:paraId="2D2564C6" w14:textId="77777777" w:rsidR="00296B8B" w:rsidRPr="00FF7222" w:rsidRDefault="00296B8B" w:rsidP="00296B8B">
      <w:pPr>
        <w:rPr>
          <w:rFonts w:asciiTheme="minorHAnsi" w:hAnsiTheme="minorHAnsi" w:cstheme="minorHAnsi"/>
          <w:sz w:val="18"/>
          <w:szCs w:val="18"/>
        </w:rPr>
      </w:pPr>
    </w:p>
    <w:p w14:paraId="0E97CCCF" w14:textId="77777777" w:rsidR="000D1FEC" w:rsidRPr="00FF7222" w:rsidRDefault="000D1FEC" w:rsidP="00296B8B">
      <w:pPr>
        <w:rPr>
          <w:rFonts w:asciiTheme="minorHAnsi" w:hAnsiTheme="minorHAnsi" w:cstheme="minorHAnsi"/>
          <w:sz w:val="18"/>
          <w:szCs w:val="18"/>
        </w:rPr>
      </w:pPr>
    </w:p>
    <w:p w14:paraId="7098E29C" w14:textId="77777777" w:rsidR="000D1FEC" w:rsidRPr="00FF7222" w:rsidRDefault="000D1FEC" w:rsidP="00296B8B">
      <w:pPr>
        <w:rPr>
          <w:rFonts w:asciiTheme="minorHAnsi" w:hAnsiTheme="minorHAnsi" w:cstheme="minorHAnsi"/>
          <w:sz w:val="18"/>
          <w:szCs w:val="18"/>
        </w:rPr>
        <w:sectPr w:rsidR="000D1FEC" w:rsidRPr="00FF7222" w:rsidSect="00296B8B">
          <w:headerReference w:type="default" r:id="rId11"/>
          <w:footerReference w:type="defaul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9E3EF61" w14:textId="77777777" w:rsidR="005B3F49" w:rsidRPr="00FF7222" w:rsidRDefault="005B3F49" w:rsidP="008A453C">
      <w:pPr>
        <w:pStyle w:val="Legenda"/>
        <w:keepNext/>
        <w:ind w:left="0"/>
      </w:pPr>
      <w:bookmarkStart w:id="32" w:name="_Toc26257592"/>
      <w:bookmarkStart w:id="33" w:name="_Toc29386918"/>
      <w:bookmarkStart w:id="34" w:name="_Toc114661703"/>
    </w:p>
    <w:p w14:paraId="0870DA9B" w14:textId="77777777" w:rsidR="00004EDC" w:rsidRDefault="00004EDC" w:rsidP="00F219E4">
      <w:pPr>
        <w:pStyle w:val="Legenda"/>
        <w:keepNext/>
      </w:pPr>
    </w:p>
    <w:p w14:paraId="343A6A77" w14:textId="2B95B129" w:rsidR="00F219E4" w:rsidRPr="00004EDC" w:rsidRDefault="00F219E4" w:rsidP="00F219E4">
      <w:pPr>
        <w:pStyle w:val="Legenda"/>
        <w:keepNext/>
        <w:rPr>
          <w:color w:val="auto"/>
        </w:rPr>
      </w:pPr>
      <w:r w:rsidRPr="00004EDC">
        <w:rPr>
          <w:color w:val="auto"/>
        </w:rPr>
        <w:t xml:space="preserve">Tabela </w:t>
      </w:r>
      <w:r w:rsidR="00E77FBB" w:rsidRPr="00004EDC">
        <w:rPr>
          <w:noProof/>
          <w:color w:val="auto"/>
        </w:rPr>
        <w:fldChar w:fldCharType="begin"/>
      </w:r>
      <w:r w:rsidR="00E77FBB" w:rsidRPr="00004EDC">
        <w:rPr>
          <w:noProof/>
          <w:color w:val="auto"/>
        </w:rPr>
        <w:instrText xml:space="preserve"> SEQ Tabela \* ARABIC </w:instrText>
      </w:r>
      <w:r w:rsidR="00E77FBB" w:rsidRPr="00004EDC">
        <w:rPr>
          <w:noProof/>
          <w:color w:val="auto"/>
        </w:rPr>
        <w:fldChar w:fldCharType="separate"/>
      </w:r>
      <w:r w:rsidR="00A14226">
        <w:rPr>
          <w:noProof/>
          <w:color w:val="auto"/>
        </w:rPr>
        <w:t>1</w:t>
      </w:r>
      <w:r w:rsidR="00E77FBB" w:rsidRPr="00004EDC">
        <w:rPr>
          <w:noProof/>
          <w:color w:val="auto"/>
        </w:rPr>
        <w:fldChar w:fldCharType="end"/>
      </w:r>
      <w:bookmarkEnd w:id="32"/>
      <w:bookmarkEnd w:id="33"/>
      <w:bookmarkEnd w:id="34"/>
      <w:r w:rsidR="00004EDC">
        <w:rPr>
          <w:noProof/>
          <w:color w:val="auto"/>
        </w:rPr>
        <w:t xml:space="preserve"> Opis wymagań w zakresie konstrukcji oraz charakterystyka funkcji ochronnych i uzytkowych produktów.</w:t>
      </w:r>
    </w:p>
    <w:tbl>
      <w:tblPr>
        <w:tblStyle w:val="Tabelasiatki6kolorowaakcent1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1651"/>
        <w:gridCol w:w="3313"/>
        <w:gridCol w:w="8504"/>
      </w:tblGrid>
      <w:tr w:rsidR="000C5E3E" w:rsidRPr="00FF7222" w14:paraId="54FEA65E" w14:textId="77777777" w:rsidTr="1110AB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shd w:val="clear" w:color="auto" w:fill="666666"/>
          </w:tcPr>
          <w:p w14:paraId="7F23BBC8" w14:textId="6480A7C1" w:rsidR="000C5E3E" w:rsidRPr="00FF7222" w:rsidRDefault="000C5E3E" w:rsidP="0298A7F3">
            <w:pPr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</w:pPr>
            <w:r w:rsidRPr="00FF7222"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651" w:type="dxa"/>
            <w:shd w:val="clear" w:color="auto" w:fill="666666"/>
          </w:tcPr>
          <w:p w14:paraId="3B59D0B2" w14:textId="0023F968" w:rsidR="000C5E3E" w:rsidRPr="00FF7222" w:rsidRDefault="000C5E3E" w:rsidP="0298A7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</w:pPr>
            <w:r w:rsidRPr="00FF7222"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  <w:t>Opis elementu</w:t>
            </w:r>
          </w:p>
        </w:tc>
        <w:tc>
          <w:tcPr>
            <w:tcW w:w="3313" w:type="dxa"/>
            <w:shd w:val="clear" w:color="auto" w:fill="666666"/>
          </w:tcPr>
          <w:p w14:paraId="7FA80591" w14:textId="77777777" w:rsidR="000C5E3E" w:rsidRPr="00FF7222" w:rsidRDefault="000C5E3E" w:rsidP="0298A7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</w:pPr>
            <w:r w:rsidRPr="00FF7222"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  <w:t>Wymagania normatywne</w:t>
            </w:r>
          </w:p>
        </w:tc>
        <w:tc>
          <w:tcPr>
            <w:tcW w:w="8504" w:type="dxa"/>
            <w:shd w:val="clear" w:color="auto" w:fill="666666"/>
          </w:tcPr>
          <w:p w14:paraId="1E80F9DF" w14:textId="63D72AA8" w:rsidR="000C5E3E" w:rsidRPr="00FF7222" w:rsidRDefault="000C5E3E" w:rsidP="00F048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Bidi"/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FF7222">
              <w:rPr>
                <w:rFonts w:asciiTheme="minorHAnsi" w:eastAsiaTheme="minorEastAsia" w:hAnsiTheme="minorHAnsi" w:cstheme="minorBidi"/>
                <w:color w:val="FFFFFF" w:themeColor="background1"/>
                <w:sz w:val="18"/>
                <w:szCs w:val="18"/>
              </w:rPr>
              <w:t>Szczegółowy opis przedmiotu zamówienia</w:t>
            </w:r>
          </w:p>
        </w:tc>
      </w:tr>
      <w:tr w:rsidR="000C5E3E" w:rsidRPr="00A96885" w14:paraId="38B90902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2FA9424E" w14:textId="579306DD" w:rsidR="000C5E3E" w:rsidRPr="00A96885" w:rsidRDefault="000316D8" w:rsidP="000B07C7">
            <w:pP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highlight w:val="green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51" w:type="dxa"/>
          </w:tcPr>
          <w:p w14:paraId="68900AEC" w14:textId="09EAF3FA" w:rsidR="000C5E3E" w:rsidRPr="00A96885" w:rsidRDefault="00994447" w:rsidP="0015023C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highlight w:val="green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Bluza letnia – </w:t>
            </w:r>
            <w:r w:rsidR="0015023C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 intensywnej widzialności</w:t>
            </w:r>
          </w:p>
        </w:tc>
        <w:tc>
          <w:tcPr>
            <w:tcW w:w="3313" w:type="dxa"/>
          </w:tcPr>
          <w:p w14:paraId="3A768E1B" w14:textId="77777777" w:rsidR="0015023C" w:rsidRPr="00A96885" w:rsidRDefault="0015023C" w:rsidP="0015023C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71366E3C" w14:textId="350D5170" w:rsidR="0015023C" w:rsidRPr="00A96885" w:rsidRDefault="0015023C" w:rsidP="0015023C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EN ISO 20471 kl2 (komplet bluza + ogrodniczki </w:t>
            </w:r>
            <w:r w:rsidR="00687654"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lub spodnie </w:t>
            </w: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spełniają łącznie kl.3)</w:t>
            </w:r>
          </w:p>
          <w:p w14:paraId="733A4797" w14:textId="04F903E4" w:rsidR="000C5E3E" w:rsidRPr="00A96885" w:rsidRDefault="002530ED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,</w:t>
            </w:r>
          </w:p>
          <w:p w14:paraId="04E4C7A5" w14:textId="6016FA06" w:rsidR="002530ED" w:rsidRPr="00A96885" w:rsidRDefault="002530ED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2680B002" w14:textId="321155F4" w:rsidR="008B1B3C" w:rsidRPr="00A96885" w:rsidRDefault="008B1B3C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1DD9597A" w14:textId="005933C0" w:rsidR="0015023C" w:rsidRPr="00A96885" w:rsidRDefault="0015023C" w:rsidP="0015023C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DA7C8F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szara.</w:t>
            </w:r>
          </w:p>
          <w:p w14:paraId="364A6D45" w14:textId="5EC0E9B0" w:rsidR="0015023C" w:rsidRPr="00A96885" w:rsidRDefault="00DA7C8F" w:rsidP="0015023C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P</w:t>
            </w:r>
            <w:r w:rsidR="0015023C"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omarańczowy zgodny z wymaganiami normy wysokiej widzialności.</w:t>
            </w:r>
          </w:p>
          <w:p w14:paraId="604EC2A3" w14:textId="77777777" w:rsidR="0015023C" w:rsidRPr="00A96885" w:rsidRDefault="0015023C" w:rsidP="0015023C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488DC77F" w14:textId="77777777" w:rsidR="0015023C" w:rsidRPr="00A96885" w:rsidRDefault="0015023C" w:rsidP="0015023C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78FFDEAA" w14:textId="45378ECD" w:rsidR="0015023C" w:rsidRPr="00A96885" w:rsidRDefault="0015023C" w:rsidP="00C9176B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8504" w:type="dxa"/>
          </w:tcPr>
          <w:p w14:paraId="4C24112B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5cm) – 2 pasy naklejone wokół obwodu korpusu i rękawów</w:t>
            </w:r>
          </w:p>
          <w:p w14:paraId="1EB389C5" w14:textId="7D582DE9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Stójka (wewnętrzna część stójki w kolorze </w:t>
            </w:r>
            <w:r w:rsidR="002B2745" w:rsidRPr="00A96885">
              <w:rPr>
                <w:rFonts w:cstheme="minorHAnsi"/>
                <w:color w:val="auto"/>
                <w:sz w:val="18"/>
                <w:szCs w:val="18"/>
              </w:rPr>
              <w:t>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</w:p>
          <w:p w14:paraId="68B91AAA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odwrócony</w:t>
            </w:r>
          </w:p>
          <w:p w14:paraId="2040CC45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przodzie cięty karczek oraz na przodzie i tyle cięcia boczne</w:t>
            </w:r>
          </w:p>
          <w:p w14:paraId="70E924BE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 prawej piersi kieszeń pionowa na zamek kryty plisą przedłużonego przodu (na wlocie do kieszeni wszyty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piping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) </w:t>
            </w:r>
          </w:p>
          <w:p w14:paraId="3B337746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</w:t>
            </w:r>
          </w:p>
          <w:p w14:paraId="407381C9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proste, na łokciach naszyte wzmocnienia z zaszewkami z tkaniny zasadniczej</w:t>
            </w:r>
          </w:p>
          <w:p w14:paraId="2A46CF31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z doszytym paskiem</w:t>
            </w:r>
          </w:p>
          <w:p w14:paraId="7987561A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</w:t>
            </w:r>
          </w:p>
          <w:p w14:paraId="6F6F66D9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</w:p>
          <w:p w14:paraId="1FC98B78" w14:textId="77777777" w:rsidR="008D1240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</w:p>
          <w:p w14:paraId="567C942F" w14:textId="77777777" w:rsidR="000C5E3E" w:rsidRPr="00A96885" w:rsidRDefault="008D1240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0B0E2549" w14:textId="0103E464" w:rsidR="008D1240" w:rsidRPr="00A96885" w:rsidRDefault="008D1240" w:rsidP="008D1240">
            <w:pPr>
              <w:pStyle w:val="Akapitzlist"/>
              <w:ind w:left="10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0C5E3E" w:rsidRPr="00A96885" w14:paraId="37966D90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57FBFAF" w14:textId="161C03AB" w:rsidR="000C5E3E" w:rsidRPr="00A96885" w:rsidRDefault="000316D8" w:rsidP="00916601">
            <w:pP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651" w:type="dxa"/>
          </w:tcPr>
          <w:p w14:paraId="1E048632" w14:textId="2FAD3AF4" w:rsidR="000C5E3E" w:rsidRPr="00A96885" w:rsidRDefault="008D1240" w:rsidP="008D1240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Spodnie letnie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4F1278A1" w14:textId="77777777" w:rsidR="008D1240" w:rsidRPr="00A96885" w:rsidRDefault="008D1240" w:rsidP="008D1240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12AAA55D" w14:textId="558DD1D5" w:rsidR="008D1240" w:rsidRPr="00A96885" w:rsidRDefault="008D1240" w:rsidP="008D1240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EN ISO 20471 kl1 (komplet bluza + </w:t>
            </w:r>
            <w:r w:rsidR="00687654"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spodnie</w:t>
            </w: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spełniają łącznie kl.3)</w:t>
            </w:r>
          </w:p>
          <w:p w14:paraId="46C74ABE" w14:textId="6C829ADC" w:rsidR="008D1240" w:rsidRPr="00A96885" w:rsidRDefault="002530ED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67CC7684" w14:textId="697BCC3A" w:rsidR="00DE4EE6" w:rsidRPr="00A96885" w:rsidRDefault="00DE4EE6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28E2E5E" w14:textId="6C0C70CB" w:rsidR="009453BA" w:rsidRDefault="009453BA" w:rsidP="00A96885">
            <w:pPr>
              <w:ind w:left="0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</w:p>
          <w:p w14:paraId="668B4100" w14:textId="33202091" w:rsidR="008D1240" w:rsidRPr="00A96885" w:rsidRDefault="008D1240" w:rsidP="00A96885">
            <w:pPr>
              <w:ind w:left="0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857843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07497F03" w14:textId="77777777" w:rsidR="008D1240" w:rsidRPr="00A96885" w:rsidRDefault="008D1240" w:rsidP="008D1240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299A39AF" w14:textId="77777777" w:rsidR="008D1240" w:rsidRPr="00A96885" w:rsidRDefault="008D1240" w:rsidP="008D1240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1CA3ACC4" w14:textId="77777777" w:rsidR="008D1240" w:rsidRPr="00A96885" w:rsidRDefault="008D1240" w:rsidP="008D1240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36681E07" w14:textId="0D77FC30" w:rsidR="000C5E3E" w:rsidRPr="00A96885" w:rsidRDefault="000C5E3E" w:rsidP="00916601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5FA697F7" w14:textId="71BBC360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 / 7cm w zależności od rozmiaru) – 2 pasy naklejone wokół obwodu nogawek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520D6FE" w14:textId="4B43222D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Pasek zapinany na guzik, ze szlufkami i gumą wszytą po bokach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7E49635" w14:textId="6982EC31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na zamek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763311F" w14:textId="5EABF774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Karczek tyłu ze ściągacza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36018C7" w14:textId="4CC0C7C8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2 kieszenie poniżej pasa skośne z ryglowaną patką z uchwytem, zapinane na kryty spring </w:t>
            </w:r>
          </w:p>
          <w:p w14:paraId="18A34BB5" w14:textId="4B6D5DC6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2 kieszenie na tyle naszywane z przeszyciem i zaszewkami przykryte patką z uchwytem na kryte springi </w:t>
            </w:r>
          </w:p>
          <w:p w14:paraId="4B9C282F" w14:textId="2B13144A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podwieszana na lewym udzie, wzmocniona u dołu od wewnątrz, z patką z uchwytem na kryte springi </w:t>
            </w:r>
          </w:p>
          <w:p w14:paraId="7416EC1D" w14:textId="15FE18A0" w:rsidR="00CF199B" w:rsidRPr="00A96885" w:rsidRDefault="00CF199B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</w:t>
            </w:r>
            <w:r w:rsidR="001B6FCC" w:rsidRPr="00A96885">
              <w:rPr>
                <w:rFonts w:cstheme="minorHAnsi"/>
                <w:color w:val="auto"/>
                <w:sz w:val="18"/>
                <w:szCs w:val="18"/>
              </w:rPr>
              <w:t xml:space="preserve"> oraz kieszeń na wkładki nakolannik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owe w kolorze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>czarnym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 z materiału odpornego na </w:t>
            </w:r>
            <w:r w:rsidR="00160653" w:rsidRPr="00A96885">
              <w:rPr>
                <w:rFonts w:cstheme="minorHAnsi"/>
                <w:color w:val="auto"/>
                <w:sz w:val="18"/>
                <w:szCs w:val="18"/>
              </w:rPr>
              <w:t>przecięcia (</w:t>
            </w:r>
            <w:r w:rsidR="00E93785" w:rsidRPr="00A96885">
              <w:rPr>
                <w:rFonts w:cstheme="minorHAnsi"/>
                <w:color w:val="auto"/>
                <w:sz w:val="18"/>
                <w:szCs w:val="18"/>
              </w:rPr>
              <w:t>tkanina o 4 stopniu odporności na przecięcie, 3 stopniu odporności na rozerwanie. Część powlekana naturalnie odporna na wodę i olej)</w:t>
            </w:r>
          </w:p>
          <w:p w14:paraId="40BE6D37" w14:textId="7C23EE78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4709E29" w14:textId="12D9BA7D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Uchwyty do patek oraz rygle na zaszewkach w tylnych kieszeniach w kolorze 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szarym.</w:t>
            </w:r>
          </w:p>
          <w:p w14:paraId="4F707A2A" w14:textId="45D4175D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90B6CFC" w14:textId="74912F56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  <w:r w:rsidR="00DB1CE3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A4DD94F" w14:textId="7C210FD2" w:rsidR="000C5E3E" w:rsidRPr="00A96885" w:rsidRDefault="000C5E3E" w:rsidP="008D1240">
            <w:pPr>
              <w:pStyle w:val="Akapitzlist"/>
              <w:ind w:left="4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</w:p>
        </w:tc>
      </w:tr>
      <w:tr w:rsidR="000C5E3E" w:rsidRPr="00A96885" w14:paraId="68B4F088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49A6D8B4" w14:textId="73547630" w:rsidR="000C5E3E" w:rsidRPr="00A96885" w:rsidRDefault="000316D8" w:rsidP="00916601">
            <w:pP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51" w:type="dxa"/>
          </w:tcPr>
          <w:p w14:paraId="1701B920" w14:textId="246BE4A2" w:rsidR="000C5E3E" w:rsidRPr="00A96885" w:rsidRDefault="008D1240" w:rsidP="008D1240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Ogrodniczki letnie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54F7DDFA" w14:textId="77777777" w:rsidR="008D1240" w:rsidRPr="00A96885" w:rsidRDefault="008D1240" w:rsidP="008D1240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440B9277" w14:textId="77777777" w:rsidR="008D1240" w:rsidRPr="00A96885" w:rsidRDefault="008D1240" w:rsidP="008D1240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kl1 (komplet bluza + ogrodniczki spełniają łącznie kl.3)</w:t>
            </w:r>
          </w:p>
          <w:p w14:paraId="10203070" w14:textId="1219F5A1" w:rsidR="008D1240" w:rsidRPr="00A96885" w:rsidRDefault="002530ED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2D7AA539" w14:textId="1901A699" w:rsidR="00C44F60" w:rsidRPr="00A96885" w:rsidRDefault="002530ED" w:rsidP="00DE4EE6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lastRenderedPageBreak/>
              <w:t xml:space="preserve">   </w:t>
            </w:r>
          </w:p>
          <w:p w14:paraId="552146C9" w14:textId="24180B9E" w:rsidR="00C44F60" w:rsidRPr="00A96885" w:rsidRDefault="00C44F60" w:rsidP="00C44F6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18A102B0" w14:textId="77777777" w:rsidR="00C44F60" w:rsidRPr="00A96885" w:rsidRDefault="00C44F60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3DEEFD3F" w14:textId="0C48B61A" w:rsidR="008D1240" w:rsidRPr="00A96885" w:rsidRDefault="008D1240" w:rsidP="008D1240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857843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14763B72" w14:textId="77777777" w:rsidR="008D1240" w:rsidRPr="00A96885" w:rsidRDefault="008D1240" w:rsidP="008D1240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16D34AED" w14:textId="77777777" w:rsidR="008D1240" w:rsidRPr="00A96885" w:rsidRDefault="008D1240" w:rsidP="008D1240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42EE16A7" w14:textId="77777777" w:rsidR="008D1240" w:rsidRPr="00A96885" w:rsidRDefault="008D1240" w:rsidP="008D1240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3827C7CF" w14:textId="723777B2" w:rsidR="000C5E3E" w:rsidRPr="00A96885" w:rsidRDefault="000C5E3E" w:rsidP="00916601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4338FD0D" w14:textId="148E10A2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 / 7cm w zależności od rozmiaru) – 2 pasy naklejone wokół obwodu nogawek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C50A47A" w14:textId="2920D87E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Szelki z tkaniny zasadniczej z wszytą wewnątrz gumą i klamrami rozdzielczymi tworzywowymi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CC2C479" w14:textId="06D77E8E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 xml:space="preserve">Kieszeń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bawetowa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z miechem po lewej stronie i patką z uchwytem na kryte springi (spód patki 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w kolorze 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6F81C05" w14:textId="141ED333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boczny na guziki tworzywowe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75798EC" w14:textId="7D98F52F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przedni na zamek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6927CEA" w14:textId="70030BF9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tyle tunel z gumą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CCED50E" w14:textId="3FEF520F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Karczek tyłu ze ściągacza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5D04ED4" w14:textId="29064F2E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2 kieszenie poniżej pasa skośne z ryglowaną patką z uchwytem, zapinane na kryty spring </w:t>
            </w:r>
          </w:p>
          <w:p w14:paraId="036D0591" w14:textId="61340477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2 kieszenie na tyle naszywane z przeszyciem i zaszewkami przykryte patką z uchwytem na kryte springi </w:t>
            </w:r>
          </w:p>
          <w:p w14:paraId="087B4A65" w14:textId="5692B4EE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podwieszana na lewym udzie, wzmocniona u dołu od wewnątrz, z patką z uchwytem na kryte springi </w:t>
            </w:r>
          </w:p>
          <w:p w14:paraId="36A5AE1E" w14:textId="5533FBC8" w:rsidR="00CF199B" w:rsidRPr="00A96885" w:rsidRDefault="00CF199B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</w:t>
            </w:r>
            <w:r w:rsidR="001B6FCC" w:rsidRPr="00A96885">
              <w:rPr>
                <w:rFonts w:cstheme="minorHAnsi"/>
                <w:color w:val="auto"/>
                <w:sz w:val="18"/>
                <w:szCs w:val="18"/>
              </w:rPr>
              <w:t xml:space="preserve"> oraz kieszeń na wkładki na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kolannikowe w kolorze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 xml:space="preserve">czarnym 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>z materiału odpornego na przecięcia</w:t>
            </w:r>
            <w:r w:rsidR="00E93785" w:rsidRPr="00A96885">
              <w:rPr>
                <w:rFonts w:cstheme="minorHAnsi"/>
                <w:color w:val="auto"/>
                <w:sz w:val="18"/>
                <w:szCs w:val="18"/>
              </w:rPr>
              <w:t xml:space="preserve"> (tkanina o 4 stopniu odporności na przecięcie, 3 stopniu odporności na rozerwanie. Część powlekana naturalnie odporna na wodę i olej)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CE1B970" w14:textId="54E26615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A93F917" w14:textId="2AC33A31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Uchwyty do patek oraz rygle na zaszewkach w tylnych kieszeniach w kolorze </w:t>
            </w:r>
            <w:r w:rsidR="00846951" w:rsidRPr="00A96885">
              <w:rPr>
                <w:rFonts w:cstheme="minorHAnsi"/>
                <w:color w:val="auto"/>
                <w:sz w:val="18"/>
                <w:szCs w:val="18"/>
              </w:rPr>
              <w:t>szarym.</w:t>
            </w:r>
          </w:p>
          <w:p w14:paraId="19C7EDDB" w14:textId="77777777" w:rsidR="008D1240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</w:p>
          <w:p w14:paraId="3E8417ED" w14:textId="77777777" w:rsidR="000C5E3E" w:rsidRPr="00A96885" w:rsidRDefault="008D1240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6929191A" w14:textId="674F2416" w:rsidR="008D1240" w:rsidRPr="00A96885" w:rsidRDefault="008D1240" w:rsidP="008D1240">
            <w:pPr>
              <w:pStyle w:val="Akapitzlist"/>
              <w:ind w:left="31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</w:p>
        </w:tc>
      </w:tr>
      <w:tr w:rsidR="00A44DEA" w:rsidRPr="00A96885" w14:paraId="1CE074EA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787E39E8" w14:textId="5EAF2C42" w:rsidR="00A44DEA" w:rsidRPr="00A96885" w:rsidRDefault="000316D8" w:rsidP="00A44DEA">
            <w:pP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lastRenderedPageBreak/>
              <w:t>4</w:t>
            </w:r>
          </w:p>
        </w:tc>
        <w:tc>
          <w:tcPr>
            <w:tcW w:w="1651" w:type="dxa"/>
          </w:tcPr>
          <w:p w14:paraId="7798C0D5" w14:textId="1D7DE06F" w:rsidR="00A44DEA" w:rsidRPr="00A96885" w:rsidRDefault="00687654" w:rsidP="00AE46BC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Spodnie zimowe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02DCC3AC" w14:textId="77777777" w:rsidR="00687654" w:rsidRPr="00A96885" w:rsidRDefault="00687654" w:rsidP="00687654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6A4B43C5" w14:textId="77777777" w:rsidR="00687654" w:rsidRPr="00A96885" w:rsidRDefault="00687654" w:rsidP="00687654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342</w:t>
            </w:r>
          </w:p>
          <w:p w14:paraId="6473D5CD" w14:textId="77777777" w:rsidR="00687654" w:rsidRPr="00A96885" w:rsidRDefault="00687654" w:rsidP="00687654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kl1 (komplet kurtka + spodnie spełniają łącznie kl.3)</w:t>
            </w:r>
          </w:p>
          <w:p w14:paraId="18A1128F" w14:textId="6F60ECF5" w:rsidR="00AE46BC" w:rsidRPr="00A96885" w:rsidRDefault="002530ED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1A496A09" w14:textId="746F67BD" w:rsidR="00C44F60" w:rsidRPr="00A96885" w:rsidRDefault="002530ED" w:rsidP="00DE4EE6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181248EB" w14:textId="77777777" w:rsidR="00C44F60" w:rsidRPr="00A96885" w:rsidRDefault="00C44F60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651A640" w14:textId="40BBB2D3" w:rsidR="00AE46BC" w:rsidRPr="00A96885" w:rsidRDefault="00AE46BC" w:rsidP="00687654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7B6889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3563EF32" w14:textId="77777777" w:rsidR="00AE46BC" w:rsidRPr="00A96885" w:rsidRDefault="00AE46BC" w:rsidP="00687654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55DC1413" w14:textId="77777777" w:rsidR="00AE46BC" w:rsidRPr="00A96885" w:rsidRDefault="00AE46BC" w:rsidP="00AE46BC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6FAFE9B" w14:textId="77777777" w:rsidR="00AE46BC" w:rsidRPr="00A96885" w:rsidRDefault="00AE46BC" w:rsidP="00AE46BC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3A2A9BB2" w14:textId="607A74DB" w:rsidR="00A44DEA" w:rsidRPr="00A96885" w:rsidRDefault="00A44DEA" w:rsidP="00A44DE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1CDF50EA" w14:textId="6948B691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 / 7cm w zależności od rozmiaru) – 2 pasy naklejone wokół obwodu nogawek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E2FEAF6" w14:textId="2590B703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Spodnie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120g/m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F55C3EC" w14:textId="3BC9BBDE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Pasek zapinany na guzik, ze szlufkami i gumą wszytą po bokach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84A056F" w14:textId="4538FBF4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na zamek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55DB0EA1" w14:textId="3D21E8BE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2 kieszenie poniżej pasa skośne z ryglowaną patką z uchwytem, zapinane na kryty spring (patki w kolorze </w:t>
            </w:r>
            <w:r w:rsidR="00535EEF" w:rsidRPr="00A96885">
              <w:rPr>
                <w:rFonts w:cstheme="minorHAnsi"/>
                <w:bCs/>
                <w:color w:val="auto"/>
                <w:sz w:val="18"/>
                <w:szCs w:val="18"/>
              </w:rPr>
              <w:t>szarym</w:t>
            </w: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)</w:t>
            </w:r>
            <w:r w:rsidR="00535EEF" w:rsidRPr="00A96885">
              <w:rPr>
                <w:rFonts w:cstheme="minorHAnsi"/>
                <w:bCs/>
                <w:color w:val="auto"/>
                <w:sz w:val="18"/>
                <w:szCs w:val="18"/>
              </w:rPr>
              <w:t>.</w:t>
            </w:r>
          </w:p>
          <w:p w14:paraId="4FCD23BC" w14:textId="41BAFA52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2 kieszenie na tyle naszywane z przeszyciem i zaszewkami przykryte patką z uchwytem na kryte springi (spód patki 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w kolorze 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BE0B6B2" w14:textId="58EA8967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podwieszana na lewym udzie, wzmocniona u dołu od wewnątrz, z patką z uchwytem na kryte springi (spód patki 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w kolorze 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55765E4A" w14:textId="7AA561D2" w:rsidR="00CF199B" w:rsidRPr="00A96885" w:rsidRDefault="00CF199B" w:rsidP="00CF199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 oraz kieszeń na wkładki nakolannikowe w kolorze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 xml:space="preserve">czarnym 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>z materiału odpornego na przecięcia</w:t>
            </w:r>
            <w:r w:rsidR="00E93785" w:rsidRPr="00A96885">
              <w:rPr>
                <w:rFonts w:cstheme="minorHAnsi"/>
                <w:color w:val="auto"/>
                <w:sz w:val="18"/>
                <w:szCs w:val="18"/>
              </w:rPr>
              <w:t xml:space="preserve"> (tkanina o 4 stopniu odporności na przecięcie, 3 stopniu odporności na rozerwanie. Część powlekana naturalnie odporna na wodę i olej)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6CD8482" w14:textId="5829ECDE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556151C2" w14:textId="43FBA0AD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Uchwyty do patek oraz rygle na zaszewkach w tylnych kieszeniach w kolorze 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szarym.</w:t>
            </w:r>
          </w:p>
          <w:p w14:paraId="118A53D9" w14:textId="274FE245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2BF738B" w14:textId="3EA8273D" w:rsidR="00687654" w:rsidRPr="00A96885" w:rsidRDefault="00687654" w:rsidP="00687654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FA3E04C" w14:textId="0F15C8FE" w:rsidR="00A44DEA" w:rsidRPr="00A96885" w:rsidRDefault="00A44DEA" w:rsidP="00687654">
            <w:pPr>
              <w:pStyle w:val="Akapitzlist"/>
              <w:ind w:left="4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</w:p>
        </w:tc>
      </w:tr>
      <w:tr w:rsidR="00A44DEA" w:rsidRPr="00A96885" w14:paraId="23ECD2DD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317EEEF" w14:textId="66CA5507" w:rsidR="00A44DEA" w:rsidRPr="00A96885" w:rsidRDefault="000316D8" w:rsidP="00A44DEA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51" w:type="dxa"/>
          </w:tcPr>
          <w:p w14:paraId="76021694" w14:textId="50A8F443" w:rsidR="00A44DEA" w:rsidRPr="00A96885" w:rsidRDefault="00687654" w:rsidP="00687654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Ogrodniczki zimowe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37D26CAA" w14:textId="77777777" w:rsidR="00687654" w:rsidRPr="00A96885" w:rsidRDefault="00687654" w:rsidP="00687654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1E9F8FE6" w14:textId="77777777" w:rsidR="00687654" w:rsidRPr="00A96885" w:rsidRDefault="00687654" w:rsidP="00687654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342</w:t>
            </w:r>
          </w:p>
          <w:p w14:paraId="6A6031BC" w14:textId="7DDA67E4" w:rsidR="00687654" w:rsidRPr="00A96885" w:rsidRDefault="00687654" w:rsidP="00687654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kl1 (komplet kurtka + ogrodniczki spełniają łącznie kl.3)</w:t>
            </w:r>
          </w:p>
          <w:p w14:paraId="05827716" w14:textId="70EBBDDC" w:rsidR="00687654" w:rsidRPr="00A96885" w:rsidRDefault="002530ED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lastRenderedPageBreak/>
              <w:t xml:space="preserve">   </w:t>
            </w:r>
          </w:p>
          <w:p w14:paraId="0021A07A" w14:textId="1EDF9909" w:rsidR="00DE4EE6" w:rsidRPr="00A96885" w:rsidRDefault="00DE4EE6" w:rsidP="00C44F6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137D5DE" w14:textId="77777777" w:rsidR="00C44F60" w:rsidRPr="00A96885" w:rsidRDefault="00C44F60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91F4D46" w14:textId="4C2BC2BB" w:rsidR="00687654" w:rsidRPr="00A96885" w:rsidRDefault="00687654" w:rsidP="00687654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7B6889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40E45ECE" w14:textId="77777777" w:rsidR="00687654" w:rsidRPr="00A96885" w:rsidRDefault="00687654" w:rsidP="00687654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1415DFBA" w14:textId="77777777" w:rsidR="00687654" w:rsidRPr="00A96885" w:rsidRDefault="00687654" w:rsidP="00687654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634A2B6" w14:textId="77777777" w:rsidR="00687654" w:rsidRPr="00A96885" w:rsidRDefault="00687654" w:rsidP="00687654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12EEE9A1" w14:textId="678015D5" w:rsidR="00A44DEA" w:rsidRPr="00A96885" w:rsidRDefault="00A44DEA" w:rsidP="00A44DEA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050A27B9" w14:textId="53F63583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 / 7cm w zależności od rozmiaru) – 2 pasy naklejone wokół obwodu nogawek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1A295CF" w14:textId="276FC114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Ogrodniczki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120g/m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55A097C" w14:textId="054ED19E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>Szelki z tkaniny zasadniczej z wszytą wewnątrz gumą i klamrami rozdzielczymi tworzywowymi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A2A8115" w14:textId="6370015D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bawetowa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z miechem po lewej stronie i patką z uchwytem na kryte springi (spód patki 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 xml:space="preserve">w kolorze </w:t>
            </w:r>
            <w:r w:rsidR="00535EEF" w:rsidRPr="00A96885">
              <w:rPr>
                <w:rFonts w:cstheme="minorHAnsi"/>
                <w:color w:val="auto"/>
                <w:sz w:val="18"/>
                <w:szCs w:val="18"/>
              </w:rPr>
              <w:t>szary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m)</w:t>
            </w:r>
          </w:p>
          <w:p w14:paraId="7BA6F4D1" w14:textId="5AF132E9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boczny na guziki tworzywowe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F0AEF3C" w14:textId="723B0496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przedni na zamek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188ADA1" w14:textId="5D2BD691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tyle tunel z gumą oraz cięty karczek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379FBB7" w14:textId="0B11B34C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2 kieszenie poniżej pasa skośne z ryglowaną patką z uchwytem, zapinane na kryty spring (patki </w:t>
            </w:r>
            <w:r w:rsidR="00316465"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w </w:t>
            </w: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 xml:space="preserve">kolorze </w:t>
            </w:r>
            <w:r w:rsidR="00316465" w:rsidRPr="00A96885">
              <w:rPr>
                <w:rFonts w:cstheme="minorHAnsi"/>
                <w:bCs/>
                <w:color w:val="auto"/>
                <w:sz w:val="18"/>
                <w:szCs w:val="18"/>
              </w:rPr>
              <w:t>szarym</w:t>
            </w: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)</w:t>
            </w:r>
            <w:r w:rsidR="00316465" w:rsidRPr="00A96885">
              <w:rPr>
                <w:rFonts w:cstheme="minorHAnsi"/>
                <w:bCs/>
                <w:color w:val="auto"/>
                <w:sz w:val="18"/>
                <w:szCs w:val="18"/>
              </w:rPr>
              <w:t>.</w:t>
            </w:r>
          </w:p>
          <w:p w14:paraId="19BA69A2" w14:textId="55F4DDBF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2 kieszenie na tyle naszywane z przeszyciem i zaszewkami przykryte patką z uchwytem na kryte springi (spód patki 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w kolorze 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F7330A3" w14:textId="77777777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Kieszeń podwieszana na lewym udzie, wzmocniona u dołu od wewnątrz, z patką z uchwytem na kryte springi (spód patki czerwony)</w:t>
            </w:r>
          </w:p>
          <w:p w14:paraId="06216D76" w14:textId="35A6AC80" w:rsidR="00CF199B" w:rsidRPr="00A96885" w:rsidRDefault="00CF199B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 oraz kieszeń na wkładki nakolannikowe w kolorze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>czarnym</w:t>
            </w:r>
            <w:r w:rsidR="00C44F14" w:rsidRPr="00A96885">
              <w:rPr>
                <w:rFonts w:cstheme="minorHAnsi"/>
                <w:color w:val="auto"/>
                <w:sz w:val="18"/>
                <w:szCs w:val="18"/>
              </w:rPr>
              <w:t xml:space="preserve"> z materiału odpornego na przecięcia</w:t>
            </w:r>
            <w:r w:rsidR="00E93785" w:rsidRPr="00A96885">
              <w:rPr>
                <w:rFonts w:cstheme="minorHAnsi"/>
                <w:color w:val="auto"/>
                <w:sz w:val="18"/>
                <w:szCs w:val="18"/>
              </w:rPr>
              <w:t xml:space="preserve"> (tkanina o 4 stopniu odporności na przecięcie, 3 stopniu odporności na rozerwanie. Część powlekana naturalnie odporna na wodę i olej)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11DAD51" w14:textId="492AD55F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A8EB693" w14:textId="2E25B8BE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Uchwyty do patek oraz rygle na zaszewkach w tylnych kieszeniach w kolorze 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szarym.</w:t>
            </w:r>
          </w:p>
          <w:p w14:paraId="1FFED715" w14:textId="782D0A57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E8E0484" w14:textId="72F2AA15" w:rsidR="003E0B2A" w:rsidRPr="00A96885" w:rsidRDefault="003E0B2A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  <w:r w:rsidR="0031646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62927E7" w14:textId="59E3F856" w:rsidR="00A44DEA" w:rsidRPr="00A96885" w:rsidRDefault="00A44DEA" w:rsidP="00A44DEA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eastAsia="en-US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eastAsia="en-US"/>
              </w:rPr>
              <w:t xml:space="preserve">    </w:t>
            </w:r>
          </w:p>
        </w:tc>
      </w:tr>
      <w:tr w:rsidR="00A44DEA" w:rsidRPr="00A96885" w14:paraId="4D9843B5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404DA605" w14:textId="0048FD5B" w:rsidR="00A44DEA" w:rsidRPr="00A96885" w:rsidRDefault="000316D8" w:rsidP="00A44DEA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bookmarkStart w:id="35" w:name="_Hlk136950014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lastRenderedPageBreak/>
              <w:t>6</w:t>
            </w:r>
          </w:p>
        </w:tc>
        <w:tc>
          <w:tcPr>
            <w:tcW w:w="1651" w:type="dxa"/>
          </w:tcPr>
          <w:p w14:paraId="03850CCB" w14:textId="5D47C3DD" w:rsidR="00A44DEA" w:rsidRPr="00A96885" w:rsidRDefault="00850C5F" w:rsidP="00850C5F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Kurtka zimowa – o intensywnej widzialności</w:t>
            </w:r>
          </w:p>
        </w:tc>
        <w:tc>
          <w:tcPr>
            <w:tcW w:w="3313" w:type="dxa"/>
          </w:tcPr>
          <w:p w14:paraId="0365BA86" w14:textId="77777777" w:rsidR="00850C5F" w:rsidRPr="00A96885" w:rsidRDefault="00850C5F" w:rsidP="00850C5F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70B14B04" w14:textId="77777777" w:rsidR="00850C5F" w:rsidRPr="00A96885" w:rsidRDefault="00850C5F" w:rsidP="00850C5F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342</w:t>
            </w:r>
          </w:p>
          <w:p w14:paraId="5C97DC53" w14:textId="77777777" w:rsidR="00850C5F" w:rsidRPr="00A96885" w:rsidRDefault="00850C5F" w:rsidP="00850C5F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kl2 (komplet kurtka + ogrodniczki spełniają łącznie kl.3)</w:t>
            </w:r>
          </w:p>
          <w:p w14:paraId="45BAF3F9" w14:textId="02FEA858" w:rsidR="003F62C2" w:rsidRPr="00A96885" w:rsidRDefault="002530ED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3C40A3DB" w14:textId="7E8CE2AD" w:rsidR="00DE4EE6" w:rsidRPr="00A96885" w:rsidRDefault="00DE4EE6" w:rsidP="00C44F6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C6188D4" w14:textId="77777777" w:rsidR="00C44F60" w:rsidRPr="00A96885" w:rsidRDefault="00C44F60" w:rsidP="004F771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302E6875" w14:textId="002D8305" w:rsidR="003F62C2" w:rsidRPr="00A96885" w:rsidRDefault="003F62C2" w:rsidP="003F62C2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8A72D8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7F6A118A" w14:textId="77777777" w:rsidR="003F62C2" w:rsidRPr="00A96885" w:rsidRDefault="003F62C2" w:rsidP="003F62C2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232FCE73" w14:textId="77777777" w:rsidR="003F62C2" w:rsidRPr="00A96885" w:rsidRDefault="003F62C2" w:rsidP="003F62C2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7C0FDA3B" w14:textId="77777777" w:rsidR="003F62C2" w:rsidRPr="00A96885" w:rsidRDefault="003F62C2" w:rsidP="003F62C2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12A582BA" w14:textId="33B6B5B5" w:rsidR="003F62C2" w:rsidRPr="00A96885" w:rsidRDefault="003F62C2" w:rsidP="00A44DEA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6DCCE491" w14:textId="7F699EBA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5cm) – 2 pasy naklejone wokół obwodu korpusu i rękawów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869862F" w14:textId="11FB3D03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Kurtka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150g/m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34DAE7D" w14:textId="22D6C550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Stójka (wewnętrzna część stójki w kolorze 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szarym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</w:p>
          <w:p w14:paraId="462BBD16" w14:textId="06EE4766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Kaptur ocieplony ściągnięty gumą w tunelu, wszyty w podkrój szyi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701E05E" w14:textId="7E35B911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z plisą na kryte napy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E0934CA" w14:textId="6E09B709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przodzie cięty karczek oraz na przodzie i tyle cięcia boczne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023AFD88" w14:textId="29AECA12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 prawej piersi kieszeń pionowa na zamek kryty plisą przedłużonego przodu (na wlocie do kieszeni wszyty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piping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>)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C1CFD36" w14:textId="318AD847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F2AB9F0" w14:textId="7B23A746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 z zapinką do regulacji kryt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e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na napy, na łokciach naszyte wzmocnienia z zaszewkami z tkaniny zasadniczej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552C1B4E" w14:textId="21D51C0C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z doszytym paskiem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18206790" w14:textId="07A1B654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7733537" w14:textId="61DC704F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29CD4869" w14:textId="60CD5E97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35FBE49" w14:textId="41B2A32B" w:rsidR="00850C5F" w:rsidRPr="00A96885" w:rsidRDefault="00850C5F" w:rsidP="00850C5F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4737D3C" w14:textId="0315735B" w:rsidR="00A44DEA" w:rsidRPr="00A96885" w:rsidRDefault="00A44DEA" w:rsidP="00850C5F">
            <w:pPr>
              <w:pStyle w:val="Akapitzlist"/>
              <w:ind w:left="10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</w:p>
        </w:tc>
      </w:tr>
      <w:tr w:rsidR="002F62E0" w:rsidRPr="00A96885" w14:paraId="59E90907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24C5824D" w14:textId="376E0382" w:rsidR="002F62E0" w:rsidRPr="00A96885" w:rsidRDefault="000316D8" w:rsidP="00735AEB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lastRenderedPageBreak/>
              <w:t>7</w:t>
            </w:r>
          </w:p>
        </w:tc>
        <w:tc>
          <w:tcPr>
            <w:tcW w:w="1651" w:type="dxa"/>
          </w:tcPr>
          <w:p w14:paraId="48247DBE" w14:textId="77777777" w:rsidR="002F62E0" w:rsidRPr="00A96885" w:rsidRDefault="002F62E0" w:rsidP="00735AEB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Koszulka z długim rękawem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3AF8BD96" w14:textId="77777777" w:rsidR="002F62E0" w:rsidRPr="00A96885" w:rsidRDefault="002F62E0" w:rsidP="00735AEB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738DFBFB" w14:textId="77777777" w:rsidR="002F62E0" w:rsidRPr="00A96885" w:rsidRDefault="002F62E0" w:rsidP="00735AEB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kl2</w:t>
            </w:r>
          </w:p>
          <w:p w14:paraId="138EF29D" w14:textId="7DE0F537" w:rsidR="002F62E0" w:rsidRPr="00A96885" w:rsidRDefault="002530ED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48F49FB5" w14:textId="3A2C452D" w:rsidR="00C44F60" w:rsidRPr="00A96885" w:rsidRDefault="002530ED" w:rsidP="00DE4EE6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726C71CC" w14:textId="6B6055E3" w:rsidR="00C44F60" w:rsidRPr="00A96885" w:rsidRDefault="00C44F60" w:rsidP="004F7710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6DFE2F73" w14:textId="686760F1" w:rsidR="002F62E0" w:rsidRPr="00A96885" w:rsidRDefault="002F62E0" w:rsidP="00735AEB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</w:t>
            </w:r>
            <w:r w:rsidR="008A72D8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szary</w:t>
            </w:r>
          </w:p>
          <w:p w14:paraId="4B6F3461" w14:textId="77777777" w:rsidR="002F62E0" w:rsidRPr="00A96885" w:rsidRDefault="002F62E0" w:rsidP="00735AEB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043952C5" w14:textId="77777777" w:rsidR="002F62E0" w:rsidRPr="00A96885" w:rsidRDefault="002F62E0" w:rsidP="00735AEB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62907C4" w14:textId="77777777" w:rsidR="002F62E0" w:rsidRPr="00A96885" w:rsidRDefault="002F62E0" w:rsidP="00735AEB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0F1BA686" w14:textId="77777777" w:rsidR="002F62E0" w:rsidRPr="00A96885" w:rsidRDefault="002F62E0" w:rsidP="00735AEB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32D01EA0" w14:textId="02468CAA" w:rsidR="002F62E0" w:rsidRPr="00A96885" w:rsidRDefault="002F62E0" w:rsidP="00735AE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</w:t>
            </w:r>
            <w:r w:rsidR="00C21263" w:rsidRPr="00A96885">
              <w:rPr>
                <w:rFonts w:cstheme="minorHAnsi"/>
                <w:color w:val="auto"/>
                <w:sz w:val="18"/>
                <w:szCs w:val="18"/>
              </w:rPr>
              <w:t xml:space="preserve">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cm) – 2 pasy naklejone wokół obwodu korpusu i rękawów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5339F96" w14:textId="17A02997" w:rsidR="002F62E0" w:rsidRPr="00A96885" w:rsidRDefault="002F62E0" w:rsidP="00735AE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Pod szyją wykończona pliską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7D345171" w14:textId="172746A8" w:rsidR="002F62E0" w:rsidRPr="00A96885" w:rsidRDefault="002F62E0" w:rsidP="00735AE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długie, reglanowe</w:t>
            </w:r>
            <w:r w:rsidR="009B01D5"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41263465" w14:textId="77777777" w:rsidR="002F62E0" w:rsidRPr="00A96885" w:rsidRDefault="002F62E0" w:rsidP="00735AE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dzianinowe adekwatne do koloru dzianiny</w:t>
            </w:r>
          </w:p>
          <w:p w14:paraId="71B4E3C0" w14:textId="77777777" w:rsidR="002F62E0" w:rsidRPr="00A96885" w:rsidRDefault="002F62E0" w:rsidP="00735AEB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43922D84" w14:textId="77777777" w:rsidR="002F62E0" w:rsidRPr="00A96885" w:rsidRDefault="002F62E0" w:rsidP="00735AEB">
            <w:pPr>
              <w:pStyle w:val="Akapitzlist"/>
              <w:ind w:left="10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</w:p>
        </w:tc>
      </w:tr>
      <w:bookmarkEnd w:id="35"/>
      <w:tr w:rsidR="00C21263" w:rsidRPr="00A96885" w14:paraId="1C1DAEE5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0D3203C3" w14:textId="4EEEC40E" w:rsidR="00C21263" w:rsidRPr="00A96885" w:rsidRDefault="7CF887E6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8</w:t>
            </w:r>
          </w:p>
        </w:tc>
        <w:tc>
          <w:tcPr>
            <w:tcW w:w="1651" w:type="dxa"/>
          </w:tcPr>
          <w:p w14:paraId="52C6FB73" w14:textId="188AC822" w:rsidR="00C21263" w:rsidRPr="00A96885" w:rsidRDefault="00C21263" w:rsidP="00C21263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Koszulka z krótkim rękawem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br/>
              <w:t>– o intensywnej widzialności</w:t>
            </w:r>
          </w:p>
        </w:tc>
        <w:tc>
          <w:tcPr>
            <w:tcW w:w="3313" w:type="dxa"/>
          </w:tcPr>
          <w:p w14:paraId="28191F47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66D1AF65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kl2</w:t>
            </w:r>
          </w:p>
          <w:p w14:paraId="1542B645" w14:textId="3E40B767" w:rsidR="00C21263" w:rsidRPr="00A96885" w:rsidRDefault="002530ED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  </w:t>
            </w:r>
          </w:p>
          <w:p w14:paraId="59FCF5C5" w14:textId="53C8B319" w:rsidR="00DE4EE6" w:rsidRPr="00A96885" w:rsidRDefault="00DE4EE6" w:rsidP="00C44F60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B0DC271" w14:textId="2F718B05" w:rsidR="00C44F60" w:rsidRPr="00A96885" w:rsidRDefault="00C44F60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3B574338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pomarańczowo-szary</w:t>
            </w:r>
          </w:p>
          <w:p w14:paraId="1DBA8021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16D24217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1B3E2681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36A939AD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3A57D48B" w14:textId="1FE1768D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 cm) – 2 pasy naklejone wokół obwodu korpusu.</w:t>
            </w:r>
          </w:p>
          <w:p w14:paraId="56819C61" w14:textId="77777777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Pod szyją wykończona pliską.</w:t>
            </w:r>
          </w:p>
          <w:p w14:paraId="455924CE" w14:textId="5363EFC2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krótkie, reglanowe.</w:t>
            </w:r>
          </w:p>
          <w:p w14:paraId="07E5DE70" w14:textId="77777777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dzianinowe adekwatne do koloru dzianiny</w:t>
            </w:r>
          </w:p>
          <w:p w14:paraId="18931BDF" w14:textId="77777777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151685F4" w14:textId="77777777" w:rsidR="00C21263" w:rsidRPr="00A96885" w:rsidRDefault="00C21263" w:rsidP="002C0778">
            <w:pPr>
              <w:pStyle w:val="Akapitzlist"/>
              <w:ind w:left="42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</w:tc>
      </w:tr>
      <w:tr w:rsidR="00C21263" w:rsidRPr="00A96885" w14:paraId="16B868F0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F18DF29" w14:textId="38E43CF4" w:rsidR="00C21263" w:rsidRPr="00A96885" w:rsidRDefault="120A0777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9</w:t>
            </w:r>
          </w:p>
        </w:tc>
        <w:tc>
          <w:tcPr>
            <w:tcW w:w="1651" w:type="dxa"/>
          </w:tcPr>
          <w:p w14:paraId="2836136B" w14:textId="18B1DF9E" w:rsidR="00C21263" w:rsidRPr="00A96885" w:rsidRDefault="00C21263" w:rsidP="00C21263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Czapka z daszkiem</w:t>
            </w:r>
          </w:p>
        </w:tc>
        <w:tc>
          <w:tcPr>
            <w:tcW w:w="3313" w:type="dxa"/>
          </w:tcPr>
          <w:p w14:paraId="072A7E05" w14:textId="160A5A11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6F502557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3748C21" w14:textId="689DE477" w:rsidR="00C21263" w:rsidRPr="00A96885" w:rsidRDefault="00C21263" w:rsidP="00C21263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pomarańczowa</w:t>
            </w:r>
          </w:p>
          <w:p w14:paraId="4623390A" w14:textId="150C8E82" w:rsidR="00C21263" w:rsidRPr="00A96885" w:rsidRDefault="00C21263" w:rsidP="00C21263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7ECCBC16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Czapka letnia z usztywnianym daszkiem</w:t>
            </w:r>
          </w:p>
          <w:p w14:paraId="0F589B0C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Z tyłu czapki regulacja obwodu na metalową sprzączkę</w:t>
            </w:r>
          </w:p>
          <w:p w14:paraId="5540C2FF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Boringi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haftowane</w:t>
            </w:r>
          </w:p>
          <w:p w14:paraId="0CD65CF2" w14:textId="77777777" w:rsidR="00C21263" w:rsidRPr="00A96885" w:rsidRDefault="00C21263" w:rsidP="00C21263">
            <w:pPr>
              <w:pStyle w:val="Akapitzlist"/>
              <w:ind w:left="10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21145D18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1EF17B16" w14:textId="27033DC0" w:rsidR="00C21263" w:rsidRPr="00A96885" w:rsidRDefault="48A5C19F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10</w:t>
            </w:r>
          </w:p>
        </w:tc>
        <w:tc>
          <w:tcPr>
            <w:tcW w:w="1651" w:type="dxa"/>
          </w:tcPr>
          <w:p w14:paraId="310BC64C" w14:textId="1B25B205" w:rsidR="00C21263" w:rsidRPr="00A96885" w:rsidRDefault="00C21263" w:rsidP="00C21263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Czapka zimowa</w:t>
            </w:r>
          </w:p>
        </w:tc>
        <w:tc>
          <w:tcPr>
            <w:tcW w:w="3313" w:type="dxa"/>
          </w:tcPr>
          <w:p w14:paraId="0AA988ED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23D341E5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888CC86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41D0C12D" w14:textId="0C529E1F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pomarańczowa</w:t>
            </w:r>
          </w:p>
          <w:p w14:paraId="7169046C" w14:textId="617ADF2E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54E86E63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Czapka ocieplana z daszkiem usztywnionym</w:t>
            </w:r>
          </w:p>
          <w:p w14:paraId="73DF9E9C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Typu uszanka z wywijanymi do góry nausznikami </w:t>
            </w:r>
          </w:p>
          <w:p w14:paraId="64D4ADEC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Nauszniki po wewnętrznej i zewnętrznej stronie z tkaniny</w:t>
            </w:r>
          </w:p>
          <w:p w14:paraId="4E211C43" w14:textId="77777777" w:rsidR="00C21263" w:rsidRPr="00A96885" w:rsidRDefault="00C21263" w:rsidP="00C21263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Nauszniki z możliwością wiązania</w:t>
            </w:r>
          </w:p>
          <w:p w14:paraId="7866F6BB" w14:textId="77777777" w:rsidR="00C21263" w:rsidRPr="00A96885" w:rsidRDefault="00C21263" w:rsidP="00C21263">
            <w:pPr>
              <w:pStyle w:val="Akapitzlist"/>
              <w:ind w:left="10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3F53493D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45490DB" w14:textId="4264B1D0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7C296FB5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</w:p>
        </w:tc>
        <w:tc>
          <w:tcPr>
            <w:tcW w:w="1651" w:type="dxa"/>
          </w:tcPr>
          <w:p w14:paraId="4B45F734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Kamizelka ostrzegawcza</w:t>
            </w:r>
          </w:p>
        </w:tc>
        <w:tc>
          <w:tcPr>
            <w:tcW w:w="3313" w:type="dxa"/>
          </w:tcPr>
          <w:p w14:paraId="79F51560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  <w:t xml:space="preserve">EN ISO 13688:2013-12, EN ISO 20471:2013-07 (II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  <w:t>klasa</w:t>
            </w:r>
            <w:proofErr w:type="spellEnd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  <w:t>), EN ISO 1149-5:2018-10</w:t>
            </w:r>
          </w:p>
          <w:p w14:paraId="0C770C8F" w14:textId="77777777" w:rsidR="00BD0F70" w:rsidRPr="00A96885" w:rsidRDefault="00BD0F70" w:rsidP="00BD0F70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4E298B5C" w14:textId="77777777" w:rsidR="00BD0F70" w:rsidRPr="00A96885" w:rsidRDefault="00BD0F70" w:rsidP="00BD0F70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pomarańczowa</w:t>
            </w:r>
          </w:p>
          <w:p w14:paraId="562950F8" w14:textId="349F3CDB" w:rsidR="00BD0F70" w:rsidRPr="00A96885" w:rsidRDefault="00BD0F70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4" w:type="dxa"/>
          </w:tcPr>
          <w:p w14:paraId="5894D4F4" w14:textId="77777777" w:rsidR="00C21263" w:rsidRPr="00A96885" w:rsidRDefault="00C21263" w:rsidP="00C21263">
            <w:pPr>
              <w:pStyle w:val="Akapitzlist"/>
              <w:numPr>
                <w:ilvl w:val="0"/>
                <w:numId w:val="36"/>
              </w:numPr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Materiał: dzianina dziurkowana, 150 g/m</w:t>
            </w:r>
            <w:r w:rsidRPr="00A96885">
              <w:rPr>
                <w:rFonts w:eastAsiaTheme="minorEastAsia" w:cstheme="minorHAnsi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 xml:space="preserve">, </w:t>
            </w:r>
          </w:p>
          <w:p w14:paraId="1AA754FA" w14:textId="77777777" w:rsidR="00C21263" w:rsidRPr="00A96885" w:rsidRDefault="00C21263" w:rsidP="00C21263">
            <w:pPr>
              <w:pStyle w:val="Akapitzlist"/>
              <w:numPr>
                <w:ilvl w:val="0"/>
                <w:numId w:val="36"/>
              </w:numPr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  <w:lang w:val="en-US"/>
              </w:rPr>
            </w:pPr>
            <w:r w:rsidRPr="00A96885">
              <w:rPr>
                <w:rFonts w:eastAsiaTheme="minorEastAsia" w:cstheme="minorHAnsi"/>
                <w:color w:val="000000" w:themeColor="text1"/>
                <w:sz w:val="18"/>
                <w:szCs w:val="18"/>
              </w:rPr>
              <w:t>Zapinana na rzepy,</w:t>
            </w:r>
          </w:p>
          <w:p w14:paraId="0A141416" w14:textId="558BA743" w:rsidR="00471672" w:rsidRPr="00A96885" w:rsidRDefault="00471672" w:rsidP="00C21263">
            <w:pPr>
              <w:pStyle w:val="Akapitzlist"/>
              <w:numPr>
                <w:ilvl w:val="0"/>
                <w:numId w:val="36"/>
              </w:numPr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  <w:lang w:val="en-US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 xml:space="preserve">logo z przodu na piersi po lewej stronie oraz duże logo z tyłu na plecach - wykonanie logo metodą </w:t>
            </w:r>
            <w:proofErr w:type="spellStart"/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termotransferu</w:t>
            </w:r>
            <w:proofErr w:type="spellEnd"/>
          </w:p>
        </w:tc>
      </w:tr>
      <w:tr w:rsidR="00C21263" w:rsidRPr="00A96885" w14:paraId="00A33287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2C9CD588" w14:textId="0718C7AD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2DCCBFC2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</w:p>
        </w:tc>
        <w:tc>
          <w:tcPr>
            <w:tcW w:w="1651" w:type="dxa"/>
          </w:tcPr>
          <w:p w14:paraId="1A40E90F" w14:textId="57CE9E54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bookmarkStart w:id="36" w:name="_Hlk136949622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Kalesony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termoaktywne</w:t>
            </w:r>
            <w:proofErr w:type="spellEnd"/>
          </w:p>
        </w:tc>
        <w:tc>
          <w:tcPr>
            <w:tcW w:w="3313" w:type="dxa"/>
          </w:tcPr>
          <w:p w14:paraId="31A2C2A1" w14:textId="27E8B9F5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22F20AD6" w14:textId="11C3D713" w:rsidR="00C21263" w:rsidRPr="00A96885" w:rsidRDefault="00C21263" w:rsidP="00C2126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 góry zakończone podwinięciem z gumą. </w:t>
            </w:r>
          </w:p>
          <w:p w14:paraId="5D1BECBC" w14:textId="2E44BA37" w:rsidR="00C21263" w:rsidRPr="00A96885" w:rsidRDefault="00C21263" w:rsidP="00C2126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przodzie rozporek.</w:t>
            </w:r>
          </w:p>
          <w:p w14:paraId="22CD0EB6" w14:textId="77777777" w:rsidR="00C21263" w:rsidRPr="00A96885" w:rsidRDefault="00C21263" w:rsidP="00C2126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nogawek z mankietem.</w:t>
            </w:r>
          </w:p>
          <w:p w14:paraId="7C051C13" w14:textId="39926F15" w:rsidR="00C21263" w:rsidRPr="00A96885" w:rsidRDefault="00C21263" w:rsidP="00C21263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  <w:t xml:space="preserve">Tkanina: </w:t>
            </w:r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min. 45</w:t>
            </w:r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poliester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ThermoCool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/ </w:t>
            </w:r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min. 50% </w:t>
            </w:r>
            <w:proofErr w:type="spellStart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poliamid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150</w:t>
            </w:r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g/m2</w:t>
            </w:r>
          </w:p>
          <w:p w14:paraId="61FB4C18" w14:textId="5FF05A82" w:rsidR="00C21263" w:rsidRPr="00A96885" w:rsidRDefault="00C21263" w:rsidP="00C21263">
            <w:pPr>
              <w:pStyle w:val="Akapitzlist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</w:p>
        </w:tc>
      </w:tr>
      <w:tr w:rsidR="00C21263" w:rsidRPr="00A96885" w14:paraId="0370A8C1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1F187C87" w14:textId="2BA84267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lastRenderedPageBreak/>
              <w:t>1</w:t>
            </w:r>
            <w:r w:rsidR="03059680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3</w:t>
            </w:r>
          </w:p>
        </w:tc>
        <w:bookmarkEnd w:id="36"/>
        <w:tc>
          <w:tcPr>
            <w:tcW w:w="1651" w:type="dxa"/>
          </w:tcPr>
          <w:p w14:paraId="235219AC" w14:textId="17B89428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Koszulka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termoaktywna</w:t>
            </w:r>
            <w:proofErr w:type="spellEnd"/>
          </w:p>
        </w:tc>
        <w:tc>
          <w:tcPr>
            <w:tcW w:w="3313" w:type="dxa"/>
            <w:tcBorders>
              <w:bottom w:val="single" w:sz="4" w:space="0" w:color="auto"/>
            </w:tcBorders>
          </w:tcPr>
          <w:p w14:paraId="1E23DE68" w14:textId="467B283A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29694E1C" w14:textId="77777777" w:rsidR="00C21263" w:rsidRPr="00A96885" w:rsidRDefault="00C21263" w:rsidP="00C2126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Koszulka z długim rękawem. </w:t>
            </w:r>
          </w:p>
          <w:p w14:paraId="6C399F89" w14:textId="77777777" w:rsidR="00C21263" w:rsidRPr="00A96885" w:rsidRDefault="00C21263" w:rsidP="00C2126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Pod szyją z doszywaną pliską. </w:t>
            </w:r>
          </w:p>
          <w:p w14:paraId="12EE9C85" w14:textId="77777777" w:rsidR="00C21263" w:rsidRPr="00A96885" w:rsidRDefault="00C21263" w:rsidP="00C2126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Rękaw z mankietem. </w:t>
            </w:r>
          </w:p>
          <w:p w14:paraId="253E319B" w14:textId="77777777" w:rsidR="00C21263" w:rsidRPr="00A96885" w:rsidRDefault="00C21263" w:rsidP="00C21263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koszulki prosty zakończony podwinięciem.</w:t>
            </w:r>
          </w:p>
          <w:p w14:paraId="7AFFD5E5" w14:textId="77777777" w:rsidR="00C44F60" w:rsidRPr="00A96885" w:rsidRDefault="00C21263" w:rsidP="00C44F60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  <w:t xml:space="preserve">Tkanina: </w:t>
            </w:r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min. 45% </w:t>
            </w:r>
            <w:proofErr w:type="spellStart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poliester</w:t>
            </w:r>
            <w:proofErr w:type="spellEnd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ThermoCool</w:t>
            </w:r>
            <w:proofErr w:type="spellEnd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/ min. 50% </w:t>
            </w:r>
            <w:proofErr w:type="spellStart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poliamid</w:t>
            </w:r>
            <w:proofErr w:type="spellEnd"/>
            <w:r w:rsidR="00C44F6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150g/m2</w:t>
            </w:r>
          </w:p>
          <w:p w14:paraId="558399DD" w14:textId="0A684FE8" w:rsidR="00C21263" w:rsidRPr="00A96885" w:rsidRDefault="00C21263" w:rsidP="00A96885">
            <w:pPr>
              <w:pStyle w:val="Akapitzlist"/>
              <w:autoSpaceDE w:val="0"/>
              <w:autoSpaceDN w:val="0"/>
              <w:adjustRightInd w:val="0"/>
              <w:ind w:left="56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</w:p>
          <w:p w14:paraId="581A4908" w14:textId="3AE2AE1C" w:rsidR="00C21263" w:rsidRPr="00A96885" w:rsidRDefault="00C21263" w:rsidP="00C21263">
            <w:pPr>
              <w:pStyle w:val="Akapitzlist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</w:p>
        </w:tc>
      </w:tr>
      <w:tr w:rsidR="00C21263" w:rsidRPr="00A96885" w14:paraId="61FEDBFA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E94AAEE" w14:textId="710841D5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59DB4638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4</w:t>
            </w:r>
          </w:p>
        </w:tc>
        <w:tc>
          <w:tcPr>
            <w:tcW w:w="1651" w:type="dxa"/>
          </w:tcPr>
          <w:p w14:paraId="7A48A54F" w14:textId="1E0A3B62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Kominiarka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termoaktywna</w:t>
            </w:r>
            <w:proofErr w:type="spellEnd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, </w:t>
            </w:r>
          </w:p>
        </w:tc>
        <w:tc>
          <w:tcPr>
            <w:tcW w:w="3313" w:type="dxa"/>
          </w:tcPr>
          <w:p w14:paraId="0EC2FE46" w14:textId="77777777" w:rsidR="00C21263" w:rsidRPr="00A96885" w:rsidRDefault="00C21263" w:rsidP="00C21263">
            <w:pPr>
              <w:ind w:left="1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n-US" w:eastAsia="en-US"/>
              </w:rPr>
            </w:pPr>
            <w:r w:rsidRPr="00A96885"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n-US" w:eastAsia="en-US"/>
              </w:rPr>
              <w:t xml:space="preserve">EN ISO 13688, </w:t>
            </w:r>
          </w:p>
          <w:p w14:paraId="708F88A5" w14:textId="0994D71A" w:rsidR="00C21263" w:rsidRPr="00A96885" w:rsidRDefault="00C21263" w:rsidP="00C21263">
            <w:pPr>
              <w:ind w:left="1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HAnsi" w:hAnsiTheme="minorHAnsi" w:cstheme="minorHAnsi"/>
                <w:color w:val="000000"/>
                <w:sz w:val="18"/>
                <w:szCs w:val="18"/>
                <w:lang w:val="en-US" w:eastAsia="en-US"/>
              </w:rPr>
            </w:pPr>
          </w:p>
          <w:p w14:paraId="196D7631" w14:textId="2E0CB246" w:rsidR="00C21263" w:rsidRPr="00A96885" w:rsidRDefault="00C21263" w:rsidP="00C21263">
            <w:pPr>
              <w:ind w:left="19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8504" w:type="dxa"/>
          </w:tcPr>
          <w:p w14:paraId="4C3F7DDC" w14:textId="7D7A7FF8" w:rsidR="00C21263" w:rsidRPr="00A96885" w:rsidRDefault="00C21263" w:rsidP="00C2126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eastAsiaTheme="minorHAnsi" w:cstheme="minorHAnsi"/>
                <w:color w:val="000000" w:themeColor="text1"/>
                <w:sz w:val="18"/>
                <w:szCs w:val="18"/>
              </w:rPr>
              <w:t xml:space="preserve">Kominiarka z otworem na oczy oraz wentylowany otwór usta. </w:t>
            </w:r>
          </w:p>
          <w:p w14:paraId="3ACC51B1" w14:textId="09E84AD5" w:rsidR="00C21263" w:rsidRPr="00A96885" w:rsidRDefault="00C21263" w:rsidP="00C21263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eastAsiaTheme="minorHAnsi" w:cstheme="minorHAnsi"/>
                <w:color w:val="000000" w:themeColor="text1"/>
                <w:sz w:val="18"/>
                <w:szCs w:val="18"/>
              </w:rPr>
              <w:t>Osłaniająca twarz oraz szyję.</w:t>
            </w:r>
          </w:p>
          <w:p w14:paraId="49754E7B" w14:textId="2F8B7F82" w:rsidR="00C21263" w:rsidRPr="00A96885" w:rsidRDefault="00C21263" w:rsidP="00C21263">
            <w:pPr>
              <w:pStyle w:val="Akapitzlist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eastAsiaTheme="minorHAnsi" w:cstheme="minorHAnsi"/>
                <w:color w:val="000000" w:themeColor="text1"/>
                <w:sz w:val="18"/>
                <w:szCs w:val="18"/>
              </w:rPr>
              <w:t>Kominiarka musi posiadać jeden splot dzianiny.</w:t>
            </w:r>
          </w:p>
          <w:p w14:paraId="11EFE299" w14:textId="5F41632F" w:rsidR="00C21263" w:rsidRPr="00A96885" w:rsidRDefault="00C21263" w:rsidP="00C21263">
            <w:pPr>
              <w:pStyle w:val="Akapitzlist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Płaskie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szwy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.</w:t>
            </w:r>
          </w:p>
          <w:p w14:paraId="29DB6D5A" w14:textId="0822AD39" w:rsidR="00C21263" w:rsidRPr="00A96885" w:rsidRDefault="00C21263" w:rsidP="00C21263">
            <w:pPr>
              <w:pStyle w:val="Akapitzlist"/>
              <w:numPr>
                <w:ilvl w:val="0"/>
                <w:numId w:val="2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  <w:t xml:space="preserve">Tkanina: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gramatura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 xml:space="preserve"> 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min</w:t>
            </w:r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190</w:t>
            </w:r>
            <w:r w:rsidRPr="00A96885">
              <w:rPr>
                <w:rFonts w:cstheme="minorHAnsi"/>
                <w:b/>
                <w:bCs/>
                <w:color w:val="auto"/>
                <w:sz w:val="18"/>
                <w:szCs w:val="18"/>
                <w:lang w:val="en-US"/>
              </w:rPr>
              <w:t xml:space="preserve"> </w:t>
            </w:r>
            <w:r w:rsidRPr="00A96885">
              <w:rPr>
                <w:rFonts w:cstheme="minorHAnsi"/>
                <w:color w:val="auto"/>
                <w:sz w:val="18"/>
                <w:szCs w:val="18"/>
                <w:lang w:val="en-US"/>
              </w:rPr>
              <w:t>g/m2</w:t>
            </w:r>
          </w:p>
        </w:tc>
      </w:tr>
      <w:tr w:rsidR="00C21263" w:rsidRPr="00A96885" w14:paraId="326F85C3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2C42C418" w14:textId="64D27A9B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65E3C603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5</w:t>
            </w:r>
          </w:p>
        </w:tc>
        <w:tc>
          <w:tcPr>
            <w:tcW w:w="1651" w:type="dxa"/>
          </w:tcPr>
          <w:p w14:paraId="568CB0DE" w14:textId="4EBFB593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Płaszcz przeciwdeszczowy i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wiatroszczelny</w:t>
            </w:r>
            <w:proofErr w:type="spellEnd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313" w:type="dxa"/>
          </w:tcPr>
          <w:p w14:paraId="032CD018" w14:textId="6787EF79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val="en-US"/>
              </w:rPr>
              <w:t>EN ISO 13688</w:t>
            </w:r>
          </w:p>
          <w:p w14:paraId="6937E183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343</w:t>
            </w:r>
          </w:p>
          <w:p w14:paraId="30523F43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EN ISO 20471 </w:t>
            </w:r>
            <w:proofErr w:type="spellStart"/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kl</w:t>
            </w:r>
            <w:proofErr w:type="spellEnd"/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3</w:t>
            </w:r>
          </w:p>
          <w:p w14:paraId="31DFAEEA" w14:textId="6E206845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Kolor pomarańczowy</w:t>
            </w:r>
          </w:p>
        </w:tc>
        <w:tc>
          <w:tcPr>
            <w:tcW w:w="8504" w:type="dxa"/>
          </w:tcPr>
          <w:p w14:paraId="46CADF6F" w14:textId="6D13E03B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5cm) – </w:t>
            </w:r>
            <w:r w:rsidR="000F2C2A" w:rsidRPr="00A96885">
              <w:rPr>
                <w:rFonts w:cstheme="minorHAnsi"/>
                <w:color w:val="auto"/>
                <w:sz w:val="18"/>
                <w:szCs w:val="18"/>
              </w:rPr>
              <w:t xml:space="preserve">odpowiednio </w:t>
            </w:r>
          </w:p>
          <w:p w14:paraId="4AA9471C" w14:textId="77777777" w:rsidR="000F2C2A" w:rsidRPr="00A96885" w:rsidRDefault="000F2C2A" w:rsidP="000F2C2A">
            <w:pPr>
              <w:pStyle w:val="Akapitzli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taśmy o szerokości 5cm w formie uprzęży przechodząca przez ramiona</w:t>
            </w:r>
          </w:p>
          <w:p w14:paraId="5B19CEB1" w14:textId="77777777" w:rsidR="000F2C2A" w:rsidRPr="00A96885" w:rsidRDefault="000F2C2A" w:rsidP="000F2C2A">
            <w:pPr>
              <w:pStyle w:val="Akapitzli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taśma wokół korpusu</w:t>
            </w:r>
          </w:p>
          <w:p w14:paraId="53087330" w14:textId="1E7CED32" w:rsidR="00C21263" w:rsidRPr="00A96885" w:rsidRDefault="000F2C2A" w:rsidP="00C21263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taśmy u dołu płaszcza</w:t>
            </w:r>
            <w:r w:rsidR="004E6AFF">
              <w:rPr>
                <w:rFonts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4E6AFF">
              <w:rPr>
                <w:rFonts w:cstheme="minorHAnsi"/>
                <w:color w:val="auto"/>
                <w:sz w:val="18"/>
                <w:szCs w:val="18"/>
              </w:rPr>
              <w:t>d</w:t>
            </w:r>
            <w:r w:rsidR="00C21263" w:rsidRPr="00A96885">
              <w:rPr>
                <w:rFonts w:cstheme="minorHAnsi"/>
                <w:color w:val="auto"/>
                <w:sz w:val="18"/>
                <w:szCs w:val="18"/>
              </w:rPr>
              <w:t>ół rękawa regulowany za pomocą rzepa.</w:t>
            </w:r>
          </w:p>
          <w:p w14:paraId="4D196665" w14:textId="6580F167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Ukryty plastikowy zamek, dwustronny, zabezpieczony plisą na napy. </w:t>
            </w:r>
          </w:p>
          <w:p w14:paraId="1EB9EDB6" w14:textId="2E8E3C22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Regulowany kaptur mieszczący hełm ochronny</w:t>
            </w:r>
          </w:p>
          <w:p w14:paraId="5B7D78EC" w14:textId="77777777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0F5FBF85" w14:textId="383640D6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Szwy klejone/zgrzewany</w:t>
            </w:r>
          </w:p>
          <w:p w14:paraId="7CA762AC" w14:textId="5BF30113" w:rsidR="00C21263" w:rsidRPr="00A96885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Kieszenie po zewnętrznej stronnie zabezpieczone klapą</w:t>
            </w:r>
          </w:p>
          <w:p w14:paraId="5743464D" w14:textId="6CB2442A" w:rsidR="00C21263" w:rsidRPr="00611C9E" w:rsidRDefault="00C21263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Tkanina: 100% poliamid,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wiatroszczelny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i nieprzemakalny, oddychające wstawki w części tylnej i pod pachami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 xml:space="preserve"> gramatura min 170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 xml:space="preserve">2 </w:t>
            </w:r>
          </w:p>
          <w:p w14:paraId="69AC3042" w14:textId="71D8CA0F" w:rsidR="00734251" w:rsidRPr="00611C9E" w:rsidRDefault="00734251" w:rsidP="00C21263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611C9E">
              <w:rPr>
                <w:rFonts w:cstheme="minorHAnsi"/>
                <w:color w:val="auto"/>
                <w:sz w:val="18"/>
                <w:szCs w:val="18"/>
              </w:rPr>
              <w:t>Współczynnik oddychalności min. 5000 g/m²/24 h</w:t>
            </w:r>
          </w:p>
          <w:p w14:paraId="1EE781E9" w14:textId="608CED7C" w:rsidR="00C21263" w:rsidRPr="00A96885" w:rsidRDefault="00C21263" w:rsidP="00C21263">
            <w:pPr>
              <w:pStyle w:val="Akapitzlist"/>
              <w:ind w:left="43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C21263" w:rsidRPr="00A96885" w14:paraId="07946313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2752D731" w14:textId="79B67607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09BF150E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6</w:t>
            </w:r>
          </w:p>
        </w:tc>
        <w:tc>
          <w:tcPr>
            <w:tcW w:w="1651" w:type="dxa"/>
          </w:tcPr>
          <w:p w14:paraId="5F71D7B0" w14:textId="7A8CEF54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Polar </w:t>
            </w: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– o intensywnej widzialności</w:t>
            </w:r>
          </w:p>
        </w:tc>
        <w:tc>
          <w:tcPr>
            <w:tcW w:w="3313" w:type="dxa"/>
          </w:tcPr>
          <w:p w14:paraId="1C53F480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13688</w:t>
            </w:r>
          </w:p>
          <w:p w14:paraId="5729E796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ISO 20471 kl2</w:t>
            </w:r>
          </w:p>
          <w:p w14:paraId="72E83D80" w14:textId="77777777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28C4977" w14:textId="36FFA8CF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pomarańczowo-szary</w:t>
            </w:r>
          </w:p>
          <w:p w14:paraId="6AEB3EB5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>– pomarańczowy zgodny z wymaganiami normy wysokiej widzialności.</w:t>
            </w:r>
          </w:p>
          <w:p w14:paraId="5DD195D8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324D7E62" w14:textId="77777777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  <w:t xml:space="preserve">Elementy odblaskowe </w:t>
            </w:r>
          </w:p>
          <w:p w14:paraId="13E69A67" w14:textId="449DCCBF" w:rsidR="00C21263" w:rsidRPr="00A96885" w:rsidRDefault="00C21263" w:rsidP="00C21263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504" w:type="dxa"/>
          </w:tcPr>
          <w:p w14:paraId="61E92F47" w14:textId="7A47CECE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5cm) – 2 pasy naklejone wokół obwodu korpusu i rękawów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</w:rPr>
              <w:t xml:space="preserve"> alternatywnie taśma odblaskowa  naszywana</w:t>
            </w:r>
          </w:p>
          <w:p w14:paraId="577362B0" w14:textId="0770EF5A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Stójka (wewnętrzna część stójki w kolorze szarym).</w:t>
            </w:r>
          </w:p>
          <w:p w14:paraId="056B2C2A" w14:textId="08FBE073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odwrócony.</w:t>
            </w:r>
          </w:p>
          <w:p w14:paraId="57B29046" w14:textId="129AFCF5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bocznych.</w:t>
            </w:r>
          </w:p>
          <w:p w14:paraId="205E858F" w14:textId="77777777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</w:t>
            </w:r>
          </w:p>
          <w:p w14:paraId="2FE35DDE" w14:textId="77777777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</w:t>
            </w:r>
          </w:p>
          <w:p w14:paraId="50D980BE" w14:textId="5EE6EB64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1FA9C0ED" w14:textId="5BE1317F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dzianinowe adekwatne do koloru dzianiny.</w:t>
            </w:r>
          </w:p>
          <w:p w14:paraId="40C1C813" w14:textId="6934AAA1" w:rsidR="00C21263" w:rsidRPr="00A96885" w:rsidRDefault="00C21263" w:rsidP="00C21263">
            <w:pPr>
              <w:pStyle w:val="Akapitzlist"/>
              <w:numPr>
                <w:ilvl w:val="0"/>
                <w:numId w:val="20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268641BB" w14:textId="497AD566" w:rsidR="00C21263" w:rsidRPr="00A96885" w:rsidRDefault="00C21263" w:rsidP="00C21263">
            <w:pPr>
              <w:pStyle w:val="Akapitzlist"/>
              <w:ind w:left="10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</w:p>
        </w:tc>
      </w:tr>
      <w:tr w:rsidR="00C21263" w:rsidRPr="00A96885" w14:paraId="29EC671F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32E21EE9" w14:textId="79B11A30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7</w:t>
            </w:r>
          </w:p>
        </w:tc>
        <w:tc>
          <w:tcPr>
            <w:tcW w:w="1651" w:type="dxa"/>
          </w:tcPr>
          <w:p w14:paraId="27C8AD1C" w14:textId="4530127A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Bluza letnia</w:t>
            </w:r>
          </w:p>
        </w:tc>
        <w:tc>
          <w:tcPr>
            <w:tcW w:w="3313" w:type="dxa"/>
          </w:tcPr>
          <w:p w14:paraId="0B8A82C5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0D2DC354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FAB1B73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lastRenderedPageBreak/>
              <w:t xml:space="preserve">Kolorystyka </w:t>
            </w:r>
          </w:p>
          <w:p w14:paraId="5248CB84" w14:textId="2B1DFD3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Szara </w:t>
            </w:r>
          </w:p>
          <w:p w14:paraId="58A5C431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02A5652A" w14:textId="0F9BC52E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>Stójka.</w:t>
            </w:r>
          </w:p>
          <w:p w14:paraId="1E26A3F9" w14:textId="65E82F2E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odwrócony.</w:t>
            </w:r>
          </w:p>
          <w:p w14:paraId="4B6D4546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>Na przodzie cięty karczek oraz na przodzie i tyle cięcia boczne</w:t>
            </w:r>
          </w:p>
          <w:p w14:paraId="3A0779A7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 prawej piersi kieszeń pionowa na zamek kryty plisą przedłużonego przodu (na wlocie do kieszeni wszyty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piping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) </w:t>
            </w:r>
          </w:p>
          <w:p w14:paraId="4BD2D2BC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</w:t>
            </w:r>
          </w:p>
          <w:p w14:paraId="71EB52AE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proste, na łokciach naszyte wzmocnienia z zaszewkami z tkaniny zasadniczej</w:t>
            </w:r>
          </w:p>
          <w:p w14:paraId="6BCFDBFD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z doszytym paskiem</w:t>
            </w:r>
          </w:p>
          <w:p w14:paraId="20375FA4" w14:textId="77777777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</w:t>
            </w:r>
          </w:p>
          <w:p w14:paraId="0DEE4AB1" w14:textId="1766DDC4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09B4261F" w14:textId="60566AD0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5F27211E" w14:textId="6E4C99C2" w:rsidR="00C21263" w:rsidRPr="00A96885" w:rsidRDefault="00C21263" w:rsidP="00C21263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6A646E67" w14:textId="77777777" w:rsidR="00C21263" w:rsidRPr="00A96885" w:rsidRDefault="00C21263" w:rsidP="00C21263">
            <w:p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4F2C7139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6D3CD3D8" w14:textId="1A469089" w:rsidR="00C21263" w:rsidRPr="00A96885" w:rsidRDefault="008A65DA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lastRenderedPageBreak/>
              <w:t>18</w:t>
            </w:r>
          </w:p>
        </w:tc>
        <w:tc>
          <w:tcPr>
            <w:tcW w:w="1651" w:type="dxa"/>
          </w:tcPr>
          <w:p w14:paraId="5197FF87" w14:textId="6A3C9530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Spodnie letnie</w:t>
            </w:r>
          </w:p>
        </w:tc>
        <w:tc>
          <w:tcPr>
            <w:tcW w:w="3313" w:type="dxa"/>
          </w:tcPr>
          <w:p w14:paraId="4DB45E65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69922EC2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9600EAE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552019C1" w14:textId="60C226CF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4F32B3D6" w14:textId="77777777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5C45A263" w14:textId="1357CF5C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Pasek zapinany na guzik, ze szlufkami i gumą wszytą po bokach.</w:t>
            </w:r>
          </w:p>
          <w:p w14:paraId="76739CFC" w14:textId="2ABAAF13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na zamek.</w:t>
            </w:r>
          </w:p>
          <w:p w14:paraId="4C5A5466" w14:textId="2FD5B7BD" w:rsidR="00C21263" w:rsidRPr="00A96885" w:rsidRDefault="00C21263" w:rsidP="00A96885">
            <w:pPr>
              <w:pStyle w:val="Akapitzlist"/>
              <w:ind w:left="43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</w:p>
          <w:p w14:paraId="4064B9C7" w14:textId="565A3269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2 kieszenie poniżej pasa skośne z ryglowaną patką z uchwytem, zapinane na kryty spring.</w:t>
            </w:r>
          </w:p>
          <w:p w14:paraId="7337D045" w14:textId="46D5944C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na tyle naszywane z przeszyciem i zaszewkami przykryte patką z uchwytem na kryte springi.</w:t>
            </w:r>
          </w:p>
          <w:p w14:paraId="3F3DE41F" w14:textId="4583794D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Kieszeń podwieszana na lewym udzie, wzmocniona u dołu od wewnątrz, z patką z uchwytem na kryte springi.</w:t>
            </w:r>
          </w:p>
          <w:p w14:paraId="7B47DAAC" w14:textId="5FD157D6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zasadniczej.</w:t>
            </w:r>
          </w:p>
          <w:p w14:paraId="4465593F" w14:textId="7D2396EA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2CB0E953" w14:textId="5961779B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0AFC706E" w14:textId="77777777" w:rsidR="00C21263" w:rsidRPr="00A96885" w:rsidRDefault="00C21263" w:rsidP="0080755E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326DC4E6" w14:textId="77777777" w:rsidR="0080755E" w:rsidRPr="00A96885" w:rsidRDefault="0080755E" w:rsidP="00807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729F1C1" w14:textId="789D1D7F" w:rsidR="0080755E" w:rsidRPr="00A96885" w:rsidRDefault="0080755E" w:rsidP="008075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21263" w:rsidRPr="00A96885" w14:paraId="3BCFF0FD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77007810" w14:textId="508EAA19" w:rsidR="00C21263" w:rsidRPr="00A96885" w:rsidRDefault="008A65DA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19</w:t>
            </w:r>
          </w:p>
        </w:tc>
        <w:tc>
          <w:tcPr>
            <w:tcW w:w="1651" w:type="dxa"/>
          </w:tcPr>
          <w:p w14:paraId="680AEE47" w14:textId="7BC6A178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Ogrodniczki letnie</w:t>
            </w:r>
          </w:p>
        </w:tc>
        <w:tc>
          <w:tcPr>
            <w:tcW w:w="3313" w:type="dxa"/>
          </w:tcPr>
          <w:p w14:paraId="0CA047F0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6A252584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4B88D435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5B41DFF3" w14:textId="63FE4A86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06640C5D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3422580F" w14:textId="3B05E6A3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Szelki z tkaniny zasadniczej z wszytą wewnątrz gumą i klamrami rozdzielczymi tworzywowymi.</w:t>
            </w:r>
          </w:p>
          <w:p w14:paraId="24990201" w14:textId="6094797F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bawetowa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z miechem po lewej stronie i patką z uchwytem na kryte springi.</w:t>
            </w:r>
          </w:p>
          <w:p w14:paraId="1CEEAFF1" w14:textId="6C6DCB76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boczny na guziki tworzywowe.</w:t>
            </w:r>
          </w:p>
          <w:p w14:paraId="0BE06049" w14:textId="4B235C50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przedni na zamek.</w:t>
            </w:r>
          </w:p>
          <w:p w14:paraId="39DA78AF" w14:textId="26993903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tyle tunel z gumą.</w:t>
            </w:r>
          </w:p>
          <w:p w14:paraId="0D5492D7" w14:textId="5F2CFAA9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Karczek tyłu ze ściągacza.</w:t>
            </w:r>
          </w:p>
          <w:p w14:paraId="0091FD9A" w14:textId="126A1D61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2 kieszenie poniżej pasa skośne z ryglowaną patką z uchwytem, zapinane na kryty spring.</w:t>
            </w:r>
          </w:p>
          <w:p w14:paraId="7BBAB8F6" w14:textId="370AC06D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na tyle naszywane z przeszyciem i zaszewkami przykryte patką z uchwytem na kryte springi.</w:t>
            </w:r>
          </w:p>
          <w:p w14:paraId="4556A22A" w14:textId="7BEA6C07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Kieszeń podwieszana na lewym udzie, wzmocniona u dołu od wewnątrz, z patką z uchwytem na kryte springi.</w:t>
            </w:r>
          </w:p>
          <w:p w14:paraId="5CB179D1" w14:textId="6B3F4F09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zasadniczej.</w:t>
            </w:r>
          </w:p>
          <w:p w14:paraId="279800BF" w14:textId="76C80E44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6E356618" w14:textId="73D84C99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119AA38D" w14:textId="4BFF7A33" w:rsidR="00C21263" w:rsidRPr="00A96885" w:rsidRDefault="00C21263" w:rsidP="00C21263">
            <w:pPr>
              <w:pStyle w:val="Akapitzlist"/>
              <w:numPr>
                <w:ilvl w:val="0"/>
                <w:numId w:val="15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473AF4D9" w14:textId="77777777" w:rsidR="00C21263" w:rsidRPr="00A96885" w:rsidRDefault="00C21263" w:rsidP="00C21263">
            <w:p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3D871052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335CF0AE" w14:textId="50893EB1" w:rsidR="00C21263" w:rsidRPr="00A96885" w:rsidRDefault="008A65DA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20</w:t>
            </w:r>
          </w:p>
        </w:tc>
        <w:tc>
          <w:tcPr>
            <w:tcW w:w="1651" w:type="dxa"/>
          </w:tcPr>
          <w:p w14:paraId="0F8A03BA" w14:textId="7BE8C953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Kurtka zimowa</w:t>
            </w:r>
          </w:p>
        </w:tc>
        <w:tc>
          <w:tcPr>
            <w:tcW w:w="3313" w:type="dxa"/>
          </w:tcPr>
          <w:p w14:paraId="2A0E0486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ISO 13688, </w:t>
            </w:r>
          </w:p>
          <w:p w14:paraId="76D04E23" w14:textId="54E03FB2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342, </w:t>
            </w:r>
          </w:p>
          <w:p w14:paraId="39E507E2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0939604C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792FF01D" w14:textId="0FD2B0B8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Szara </w:t>
            </w:r>
          </w:p>
          <w:p w14:paraId="3CBDB91B" w14:textId="77777777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40CFD100" w14:textId="67F6CB19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 xml:space="preserve">Kurtka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150g/m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poliestrową.</w:t>
            </w:r>
          </w:p>
          <w:p w14:paraId="7F91C018" w14:textId="30C7C645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Stójka.</w:t>
            </w:r>
          </w:p>
          <w:p w14:paraId="1583436B" w14:textId="652F70B3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>Kaptur ocieplony ściągnięty gumą w tunelu, wszyty w podkrój szyi.</w:t>
            </w:r>
          </w:p>
          <w:p w14:paraId="67BE2C85" w14:textId="68036E8C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z plisą na kryte napy.</w:t>
            </w:r>
          </w:p>
          <w:p w14:paraId="05BEE38E" w14:textId="77777777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przodzie cięty karczek oraz na przodzie i tyle cięcia boczne</w:t>
            </w:r>
          </w:p>
          <w:p w14:paraId="072C6E05" w14:textId="4493FB60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 prawej piersi kieszeń pionowa na zamek kryty plisą przedłużonego przodu (na wlocie do kieszeni wszyty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piping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>).</w:t>
            </w:r>
          </w:p>
          <w:p w14:paraId="4E856878" w14:textId="7C1F6BC9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bocznych.</w:t>
            </w:r>
          </w:p>
          <w:p w14:paraId="6F059557" w14:textId="5C76FD06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 z zapinką do regulacji kryto na napy, na łokciach naszyte wzmocnienia z zaszewkami z tkaniny zasadniczej.</w:t>
            </w:r>
          </w:p>
          <w:p w14:paraId="443F0AF7" w14:textId="5BD5A486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Dół z doszytym paskiem.</w:t>
            </w:r>
          </w:p>
          <w:p w14:paraId="41946FFC" w14:textId="2E157E40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wydłużony.</w:t>
            </w:r>
          </w:p>
          <w:p w14:paraId="6453773F" w14:textId="0999215D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71129F59" w14:textId="52A1A488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72781603" w14:textId="1E31D4A4" w:rsidR="00C21263" w:rsidRPr="00A96885" w:rsidRDefault="00C21263" w:rsidP="00C21263">
            <w:pPr>
              <w:pStyle w:val="Akapitzlist"/>
              <w:numPr>
                <w:ilvl w:val="0"/>
                <w:numId w:val="17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55732609" w14:textId="77777777" w:rsidR="00C21263" w:rsidRPr="00A96885" w:rsidRDefault="00C21263" w:rsidP="00C21263">
            <w:p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4000D60C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0189E698" w14:textId="3C36DBE0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lastRenderedPageBreak/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1</w:t>
            </w:r>
          </w:p>
        </w:tc>
        <w:tc>
          <w:tcPr>
            <w:tcW w:w="1651" w:type="dxa"/>
          </w:tcPr>
          <w:p w14:paraId="22600FAA" w14:textId="2A34E925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Spodnie zimowe</w:t>
            </w:r>
          </w:p>
        </w:tc>
        <w:tc>
          <w:tcPr>
            <w:tcW w:w="3313" w:type="dxa"/>
          </w:tcPr>
          <w:p w14:paraId="330D0D3C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ISO 13688, </w:t>
            </w:r>
          </w:p>
          <w:p w14:paraId="16C178A9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342, </w:t>
            </w:r>
          </w:p>
          <w:p w14:paraId="7A1D8ABD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3F1B84B1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1DBE5365" w14:textId="15E53B69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5A45BA4F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5AFED816" w14:textId="1624DBDA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Spodnie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120g/m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poliestrową.</w:t>
            </w:r>
          </w:p>
          <w:p w14:paraId="7DB4A7DE" w14:textId="1F12F039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Pasek zapinany na guzik, ze szlufkami i gumą wszytą po bokach.</w:t>
            </w:r>
          </w:p>
          <w:p w14:paraId="1698F4B9" w14:textId="34966CC3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na zamek.</w:t>
            </w:r>
          </w:p>
          <w:p w14:paraId="3283B3EF" w14:textId="78E5834A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2 kieszenie poniżej pasa skośne z ryglowaną patką z uchwytem, zapinane na kryty spring.</w:t>
            </w:r>
          </w:p>
          <w:p w14:paraId="019A980B" w14:textId="1E156991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na tyle naszywane z przeszyciem i zaszewkami przykryte patką z uchwytem na kryte springi.</w:t>
            </w:r>
          </w:p>
          <w:p w14:paraId="22C784A9" w14:textId="3508C271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Kieszeń podwieszana na lewym udzie, wzmocniona u dołu od wewnątrz, z patką z uchwytem na kryte springi).</w:t>
            </w:r>
          </w:p>
          <w:p w14:paraId="3BB90DC0" w14:textId="3C942241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zasadniczej.</w:t>
            </w:r>
          </w:p>
          <w:p w14:paraId="5B3916BE" w14:textId="19F2F2BB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4E344467" w14:textId="18569E9E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4630F3AB" w14:textId="4E0FCD18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40094DF7" w14:textId="77777777" w:rsidR="00C21263" w:rsidRPr="00A96885" w:rsidRDefault="00C21263" w:rsidP="00C21263">
            <w:p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06B2D19C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7B20519D" w14:textId="02E0EE87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</w:p>
        </w:tc>
        <w:tc>
          <w:tcPr>
            <w:tcW w:w="1651" w:type="dxa"/>
          </w:tcPr>
          <w:p w14:paraId="21E7EA46" w14:textId="3C467BAE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Ogrodniczki zimowe</w:t>
            </w:r>
          </w:p>
        </w:tc>
        <w:tc>
          <w:tcPr>
            <w:tcW w:w="3313" w:type="dxa"/>
          </w:tcPr>
          <w:p w14:paraId="173EB846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ISO 13688, </w:t>
            </w:r>
          </w:p>
          <w:p w14:paraId="5C3016D7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EN 342, </w:t>
            </w:r>
          </w:p>
          <w:p w14:paraId="538BED1B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991FC0B" w14:textId="7777777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607F0E3B" w14:textId="6CEA8B47" w:rsidR="00C21263" w:rsidRPr="00A96885" w:rsidRDefault="00C21263" w:rsidP="00C21263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59134B2E" w14:textId="77777777" w:rsidR="00C21263" w:rsidRPr="00A96885" w:rsidRDefault="00C21263" w:rsidP="00C21263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4651D5D9" w14:textId="7CEE0E29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Ogrodniczki na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ocieplinie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120g/m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>2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pikowanej z podszewką poliestrową.</w:t>
            </w:r>
          </w:p>
          <w:p w14:paraId="4C85BB53" w14:textId="53A24656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Szelki z tkaniny zasadniczej z wszytą wewnątrz gumą i klamrami rozdzielczymi tworzywowymi.</w:t>
            </w:r>
          </w:p>
          <w:p w14:paraId="417042A8" w14:textId="612B94A3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Kieszeń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bawetowa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z miechem po lewej stronie i patką z uchwytem na kryte springi.</w:t>
            </w:r>
          </w:p>
          <w:p w14:paraId="0ABA0944" w14:textId="72CC6E08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boczny na guziki</w:t>
            </w:r>
            <w:r w:rsidR="00DE4EE6" w:rsidRPr="00A96885">
              <w:rPr>
                <w:rFonts w:cstheme="minorHAnsi"/>
                <w:color w:val="auto"/>
                <w:sz w:val="18"/>
                <w:szCs w:val="18"/>
              </w:rPr>
              <w:t xml:space="preserve"> i napy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tworzywowe.</w:t>
            </w:r>
          </w:p>
          <w:p w14:paraId="1E022E34" w14:textId="65651553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Rozporek przedni na zamek.</w:t>
            </w:r>
          </w:p>
          <w:p w14:paraId="54B332B8" w14:textId="71EFEB97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tyle tunel z gumą oraz cięty karczek.</w:t>
            </w:r>
          </w:p>
          <w:p w14:paraId="79AD8EAA" w14:textId="6D12E8CC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bCs/>
                <w:color w:val="auto"/>
                <w:sz w:val="18"/>
                <w:szCs w:val="18"/>
              </w:rPr>
              <w:t>2 kieszenie poniżej pasa skośne z ryglowaną patką z uchwytem, zapinane na kryty spring.</w:t>
            </w:r>
          </w:p>
          <w:p w14:paraId="1246F716" w14:textId="526CC370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na tyle naszywane z przeszyciem i zaszewkami przykryte patką z uchwytem na kryte springi.</w:t>
            </w:r>
          </w:p>
          <w:p w14:paraId="4781CD0D" w14:textId="573E5AA9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Kieszeń podwieszana na lewym udzie, wzmocniona u dołu od wewnątrz, z patką z uchwytem na kryte springi.</w:t>
            </w:r>
          </w:p>
          <w:p w14:paraId="39AF2481" w14:textId="0E28E78E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 kolanach naszyte wzmocnienia z zaszewkami z tkaniny zasadniczej.</w:t>
            </w:r>
          </w:p>
          <w:p w14:paraId="59A43F31" w14:textId="5247E41D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1839523C" w14:textId="2B0708D9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rdzeniowe adekwatne do koloru tkaniny.</w:t>
            </w:r>
          </w:p>
          <w:p w14:paraId="6A14762D" w14:textId="47EB3E47" w:rsidR="00C21263" w:rsidRPr="00A96885" w:rsidRDefault="00C21263" w:rsidP="00C21263">
            <w:pPr>
              <w:pStyle w:val="Akapitzlist"/>
              <w:numPr>
                <w:ilvl w:val="0"/>
                <w:numId w:val="16"/>
              </w:numPr>
              <w:ind w:left="431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5438160D" w14:textId="77777777" w:rsidR="00C21263" w:rsidRPr="00A96885" w:rsidRDefault="00C21263" w:rsidP="00C21263">
            <w:p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C21263" w:rsidRPr="00A96885" w14:paraId="310FCD86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151FFBD5" w14:textId="0A2B6C8A" w:rsidR="00C21263" w:rsidRPr="00A96885" w:rsidRDefault="00C21263" w:rsidP="00C21263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lastRenderedPageBreak/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3</w:t>
            </w:r>
          </w:p>
        </w:tc>
        <w:tc>
          <w:tcPr>
            <w:tcW w:w="1651" w:type="dxa"/>
          </w:tcPr>
          <w:p w14:paraId="070CC9AA" w14:textId="7FC2EC4D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Koszulka z długim rękawem</w:t>
            </w:r>
          </w:p>
        </w:tc>
        <w:tc>
          <w:tcPr>
            <w:tcW w:w="3313" w:type="dxa"/>
          </w:tcPr>
          <w:p w14:paraId="4ACFC1E2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09F45BF3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0551DE48" w14:textId="77777777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30C91266" w14:textId="49837D9D" w:rsidR="00C21263" w:rsidRPr="00A96885" w:rsidRDefault="00C21263" w:rsidP="00C21263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10A1237A" w14:textId="77777777" w:rsidR="00C21263" w:rsidRPr="00A96885" w:rsidRDefault="00C21263" w:rsidP="00C21263">
            <w:pPr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2731AC0B" w14:textId="5476D004" w:rsidR="00C21263" w:rsidRPr="00A96885" w:rsidRDefault="00C21263" w:rsidP="00C21263">
            <w:pPr>
              <w:pStyle w:val="Akapitzlist"/>
              <w:numPr>
                <w:ilvl w:val="0"/>
                <w:numId w:val="18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Pod szyją wykończona pliską.</w:t>
            </w:r>
          </w:p>
          <w:p w14:paraId="3447DAF2" w14:textId="61368830" w:rsidR="00C21263" w:rsidRPr="00A96885" w:rsidRDefault="00C21263" w:rsidP="00C21263">
            <w:pPr>
              <w:pStyle w:val="Akapitzlist"/>
              <w:numPr>
                <w:ilvl w:val="0"/>
                <w:numId w:val="18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długie, reglanowe.</w:t>
            </w:r>
          </w:p>
          <w:p w14:paraId="43A7433D" w14:textId="041379E0" w:rsidR="00C21263" w:rsidRPr="00A96885" w:rsidRDefault="00C21263" w:rsidP="00C21263">
            <w:pPr>
              <w:pStyle w:val="Akapitzlist"/>
              <w:numPr>
                <w:ilvl w:val="0"/>
                <w:numId w:val="18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dzianinowe adekwatne do koloru dzianiny.</w:t>
            </w:r>
          </w:p>
          <w:p w14:paraId="02CB6663" w14:textId="7A373115" w:rsidR="00C21263" w:rsidRPr="00A96885" w:rsidRDefault="00C21263" w:rsidP="00C21263">
            <w:pPr>
              <w:pStyle w:val="Akapitzlist"/>
              <w:numPr>
                <w:ilvl w:val="0"/>
                <w:numId w:val="18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10DAB2F3" w14:textId="77777777" w:rsidR="00C21263" w:rsidRPr="00A96885" w:rsidRDefault="00C21263" w:rsidP="00C21263">
            <w:p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F70D27" w:rsidRPr="00A96885" w14:paraId="6C9C9E58" w14:textId="77777777" w:rsidTr="1110AB14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464C5ED4" w14:textId="3EEFA627" w:rsidR="00F70D27" w:rsidRPr="00A96885" w:rsidRDefault="00F70D27" w:rsidP="00F70D27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4</w:t>
            </w:r>
          </w:p>
        </w:tc>
        <w:tc>
          <w:tcPr>
            <w:tcW w:w="1651" w:type="dxa"/>
          </w:tcPr>
          <w:p w14:paraId="7ADEB9FD" w14:textId="63B4B39C" w:rsidR="00F70D27" w:rsidRPr="00A96885" w:rsidRDefault="00F70D27" w:rsidP="00F70D27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Polar</w:t>
            </w:r>
          </w:p>
        </w:tc>
        <w:tc>
          <w:tcPr>
            <w:tcW w:w="3313" w:type="dxa"/>
          </w:tcPr>
          <w:p w14:paraId="57438CDF" w14:textId="77777777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2F3CBF96" w14:textId="77777777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2CD3AD45" w14:textId="77777777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Kolorystyka </w:t>
            </w:r>
          </w:p>
          <w:p w14:paraId="4FAAFE37" w14:textId="069FD3D6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szara</w:t>
            </w:r>
          </w:p>
          <w:p w14:paraId="4D9209FB" w14:textId="77777777" w:rsidR="00F70D27" w:rsidRPr="00A96885" w:rsidRDefault="00F70D27" w:rsidP="00F70D27">
            <w:pPr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8504" w:type="dxa"/>
          </w:tcPr>
          <w:p w14:paraId="4DFE8EB1" w14:textId="033604DD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Stójka.</w:t>
            </w:r>
          </w:p>
          <w:p w14:paraId="39B500DB" w14:textId="4A6555DF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Przód zapinany na zamek odwrócony.</w:t>
            </w:r>
          </w:p>
          <w:p w14:paraId="30D38981" w14:textId="0E1EE59F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2 kieszenie dolne z wlotem od cięć bocznych</w:t>
            </w:r>
            <w:r w:rsidR="00DE4EE6" w:rsidRPr="00A96885">
              <w:rPr>
                <w:rFonts w:cstheme="minorHAnsi"/>
                <w:color w:val="auto"/>
                <w:sz w:val="18"/>
                <w:szCs w:val="18"/>
              </w:rPr>
              <w:t xml:space="preserve"> zapinane na zamek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E4EF74D" w14:textId="7C794F79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Rękawy reglanowe w dole proste.</w:t>
            </w:r>
          </w:p>
          <w:p w14:paraId="76720BDA" w14:textId="54EAC44D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Tył wydłużony.</w:t>
            </w:r>
          </w:p>
          <w:p w14:paraId="27C7A7ED" w14:textId="4D5E342A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Miejsca narażone na rozdarcie wzmocnione ryglami.</w:t>
            </w:r>
          </w:p>
          <w:p w14:paraId="3181F23C" w14:textId="3203FCCF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Nici dzianinowe adekwatne do koloru dzianiny.</w:t>
            </w:r>
          </w:p>
          <w:p w14:paraId="6136B80B" w14:textId="5E066AF6" w:rsidR="00F70D27" w:rsidRPr="00A96885" w:rsidRDefault="00F70D27" w:rsidP="00F70D27">
            <w:pPr>
              <w:pStyle w:val="Akapitzlist"/>
              <w:numPr>
                <w:ilvl w:val="0"/>
                <w:numId w:val="19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bok.</w:t>
            </w:r>
          </w:p>
          <w:p w14:paraId="7695D1C0" w14:textId="0B3F6C72" w:rsidR="00F70D27" w:rsidRPr="00A96885" w:rsidRDefault="00F70D27" w:rsidP="00F70D27">
            <w:pPr>
              <w:tabs>
                <w:tab w:val="left" w:pos="972"/>
              </w:tabs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</w:tr>
      <w:tr w:rsidR="00F70D27" w:rsidRPr="00A96885" w14:paraId="767F6A6B" w14:textId="77777777" w:rsidTr="1110AB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</w:tcPr>
          <w:p w14:paraId="579ADCFC" w14:textId="0AC60399" w:rsidR="00F70D27" w:rsidRPr="00A96885" w:rsidRDefault="00F70D27" w:rsidP="00F70D27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5</w:t>
            </w:r>
          </w:p>
        </w:tc>
        <w:tc>
          <w:tcPr>
            <w:tcW w:w="1651" w:type="dxa"/>
          </w:tcPr>
          <w:p w14:paraId="6B1C91DA" w14:textId="77777777" w:rsidR="00F70D27" w:rsidRPr="00A96885" w:rsidRDefault="00F70D27" w:rsidP="00F70D27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Czapka z daszkiem</w:t>
            </w:r>
          </w:p>
        </w:tc>
        <w:tc>
          <w:tcPr>
            <w:tcW w:w="3313" w:type="dxa"/>
          </w:tcPr>
          <w:p w14:paraId="42143E06" w14:textId="77777777" w:rsidR="00F70D27" w:rsidRPr="00A96885" w:rsidRDefault="00F70D27" w:rsidP="00F70D27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1D9C4054" w14:textId="77777777" w:rsidR="00F70D27" w:rsidRPr="00A96885" w:rsidRDefault="00F70D27" w:rsidP="00F70D27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0E5C8952" w14:textId="2A88DC12" w:rsidR="00F70D27" w:rsidRPr="00A96885" w:rsidRDefault="00F70D27" w:rsidP="00F70D27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szara</w:t>
            </w:r>
          </w:p>
          <w:p w14:paraId="0F0CC81D" w14:textId="77777777" w:rsidR="00F70D27" w:rsidRPr="00A96885" w:rsidRDefault="00F70D27" w:rsidP="00F70D27">
            <w:pPr>
              <w:ind w:left="147" w:right="13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504" w:type="dxa"/>
            <w:tcBorders>
              <w:bottom w:val="single" w:sz="4" w:space="0" w:color="auto"/>
            </w:tcBorders>
          </w:tcPr>
          <w:p w14:paraId="7865B249" w14:textId="5F6F5E4D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Czapka letnia z usztywnianym daszkiem.</w:t>
            </w:r>
          </w:p>
          <w:p w14:paraId="70758BBC" w14:textId="214B1656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Z tyłu czapki regulacja obwodu </w:t>
            </w:r>
            <w:r w:rsidR="008C7299" w:rsidRPr="00A96885">
              <w:rPr>
                <w:rFonts w:cstheme="minorHAnsi"/>
                <w:color w:val="auto"/>
                <w:sz w:val="18"/>
                <w:szCs w:val="18"/>
              </w:rPr>
              <w:t>za pomocą rzepów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687E96D1" w14:textId="5DE0BC15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Boringi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haftowane.</w:t>
            </w:r>
          </w:p>
          <w:p w14:paraId="5B6CC2F0" w14:textId="77777777" w:rsidR="00F70D27" w:rsidRPr="00A96885" w:rsidRDefault="00F70D27" w:rsidP="00F70D27">
            <w:pPr>
              <w:pStyle w:val="Akapitzlist"/>
              <w:ind w:left="100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theme="minorHAnsi"/>
                <w:color w:val="auto"/>
                <w:sz w:val="18"/>
                <w:szCs w:val="18"/>
              </w:rPr>
            </w:pPr>
          </w:p>
        </w:tc>
      </w:tr>
      <w:tr w:rsidR="00F70D27" w:rsidRPr="00A96885" w14:paraId="05582F59" w14:textId="77777777" w:rsidTr="008077B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8708" w14:textId="00417541" w:rsidR="00F70D27" w:rsidRPr="00A96885" w:rsidRDefault="00F70D27" w:rsidP="00F70D27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F0A1" w14:textId="77777777" w:rsidR="00F70D27" w:rsidRPr="00A96885" w:rsidRDefault="00F70D27" w:rsidP="00F70D27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Czapka zimowa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64F91" w14:textId="77777777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Rozporządzenie (EU) 2016/425 </w:t>
            </w:r>
          </w:p>
          <w:p w14:paraId="695749E9" w14:textId="77777777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  <w:p w14:paraId="591E4F72" w14:textId="4626BE99" w:rsidR="00F70D27" w:rsidRPr="00A96885" w:rsidRDefault="00F70D27" w:rsidP="00F70D27">
            <w:pPr>
              <w:ind w:left="147" w:right="13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Kolorystyka szara</w:t>
            </w:r>
          </w:p>
          <w:p w14:paraId="2016C7AB" w14:textId="660496E9" w:rsidR="00F70D27" w:rsidRPr="00A96885" w:rsidRDefault="00F70D27" w:rsidP="00F70D27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Theme="minorEastAsia" w:hAnsiTheme="minorHAnsi" w:cstheme="minorHAnsi"/>
                <w:color w:val="auto"/>
                <w:sz w:val="18"/>
                <w:szCs w:val="18"/>
              </w:rPr>
            </w:pP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946" w14:textId="1B43A316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Czapka ocieplana </w:t>
            </w:r>
            <w:r w:rsidR="008C7299" w:rsidRPr="00A96885">
              <w:rPr>
                <w:rFonts w:cstheme="minorHAnsi"/>
                <w:color w:val="auto"/>
                <w:sz w:val="18"/>
                <w:szCs w:val="18"/>
              </w:rPr>
              <w:t xml:space="preserve">Typu uszanka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z daszkiem usztywnionym.</w:t>
            </w:r>
          </w:p>
          <w:p w14:paraId="282E7737" w14:textId="2D905FFD" w:rsidR="00F70D27" w:rsidRPr="00A96885" w:rsidRDefault="008C7299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Nauszniki wywijane </w:t>
            </w:r>
            <w:r w:rsidR="00F70D27" w:rsidRPr="00A96885">
              <w:rPr>
                <w:rFonts w:cstheme="minorHAnsi"/>
                <w:color w:val="auto"/>
                <w:sz w:val="18"/>
                <w:szCs w:val="18"/>
              </w:rPr>
              <w:t>do góry.</w:t>
            </w:r>
          </w:p>
          <w:p w14:paraId="19A04915" w14:textId="7CE9F966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Nauszniki po wewnętrznej i zewnętrznej stronie z tkaniny.</w:t>
            </w:r>
          </w:p>
          <w:p w14:paraId="352064C6" w14:textId="16BF3751" w:rsidR="00F70D27" w:rsidRPr="00A96885" w:rsidRDefault="00F70D27" w:rsidP="00F70D27">
            <w:pPr>
              <w:pStyle w:val="Akapitzlist"/>
              <w:numPr>
                <w:ilvl w:val="0"/>
                <w:numId w:val="2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Nauszniki z możliwością </w:t>
            </w:r>
            <w:r w:rsidR="008C7299" w:rsidRPr="00A96885">
              <w:rPr>
                <w:rFonts w:cstheme="minorHAnsi"/>
                <w:color w:val="auto"/>
                <w:sz w:val="18"/>
                <w:szCs w:val="18"/>
              </w:rPr>
              <w:t>zapinania góra-dół za pomocą rzepów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.</w:t>
            </w:r>
          </w:p>
          <w:p w14:paraId="36C6D7F9" w14:textId="77777777" w:rsidR="00F70D27" w:rsidRPr="00A96885" w:rsidRDefault="00F70D27" w:rsidP="00F70D27">
            <w:pPr>
              <w:pStyle w:val="Akapitzlist"/>
              <w:ind w:left="100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 w:cstheme="minorHAnsi"/>
                <w:color w:val="auto"/>
                <w:sz w:val="18"/>
                <w:szCs w:val="18"/>
              </w:rPr>
            </w:pPr>
          </w:p>
        </w:tc>
      </w:tr>
      <w:tr w:rsidR="008C7299" w:rsidRPr="00A96885" w14:paraId="354C9309" w14:textId="77777777" w:rsidTr="00807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40CD" w14:textId="24340203" w:rsidR="008C7299" w:rsidRPr="00A96885" w:rsidRDefault="5C8A4077" w:rsidP="008C7299">
            <w:pPr>
              <w:ind w:left="0"/>
              <w:jc w:val="center"/>
              <w:rPr>
                <w:rFonts w:asciiTheme="minorHAnsi" w:eastAsiaTheme="minorEastAsia" w:hAnsiTheme="minorHAnsi" w:cstheme="minorHAnsi"/>
                <w:b w:val="0"/>
                <w:bCs w:val="0"/>
                <w:color w:val="000000" w:themeColor="text1"/>
                <w:sz w:val="18"/>
                <w:szCs w:val="18"/>
              </w:rPr>
            </w:pPr>
            <w:r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2</w:t>
            </w:r>
            <w:r w:rsidR="008A65DA" w:rsidRPr="00A96885"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t>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B922" w14:textId="05C07719" w:rsidR="008C7299" w:rsidRPr="00A96885" w:rsidRDefault="008C7299" w:rsidP="00F70D27">
            <w:pPr>
              <w:ind w:left="1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Kurtka dla kadry</w:t>
            </w:r>
            <w:r w:rsidR="00A00732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 ostrzegawcza wielosezonowa z kapturem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4431" w14:textId="49A07385" w:rsidR="008C7299" w:rsidRPr="00A96885" w:rsidRDefault="00A00732" w:rsidP="00F70D27">
            <w:pPr>
              <w:ind w:left="14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>EN ISO 13688:2013 Odzież ochronna - Wymagania ogólne; EN ISO 20471:2013/A1:2016 kl2 Odzież ochronna - Odzież o intensywnej widzialności; EN 342:2017  Odzież ochronna – Odzież chroniąca przed zimnem</w:t>
            </w:r>
            <w:r w:rsidR="00E664A0" w:rsidRPr="00A96885">
              <w:rPr>
                <w:rFonts w:asciiTheme="minorHAnsi" w:hAnsiTheme="minorHAnsi" w:cstheme="minorHAnsi"/>
                <w:color w:val="auto"/>
                <w:sz w:val="18"/>
                <w:szCs w:val="18"/>
              </w:rPr>
              <w:t xml:space="preserve">, PN-EN 343:2019 </w:t>
            </w:r>
            <w:r w:rsidR="00E664A0" w:rsidRPr="00A96885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Odzież ochronna – Ochrona przed deszczem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C8AB" w14:textId="7302DDA1" w:rsidR="00A00732" w:rsidRPr="00A96885" w:rsidRDefault="00A00732" w:rsidP="00A00732">
            <w:pPr>
              <w:pStyle w:val="Akapitzlist"/>
              <w:numPr>
                <w:ilvl w:val="0"/>
                <w:numId w:val="2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bookmarkStart w:id="37" w:name="_Hlk148359126"/>
            <w:r w:rsidRPr="00A96885">
              <w:rPr>
                <w:rFonts w:cstheme="minorHAnsi"/>
                <w:color w:val="auto"/>
                <w:sz w:val="18"/>
                <w:szCs w:val="18"/>
              </w:rPr>
              <w:t>Kurtka dla kadry. EN ISO 13688:2013 Odzież ochronna - Wymagania ogólne; EN ISO 20471:2013/A1:2016 kl2 Odzież ochronna - Odzież o intensywnej widzialności; EN 342:2017  Odzież ochronna – Odzież chroniąca przed zimnem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</w:rPr>
              <w:t xml:space="preserve">; </w:t>
            </w:r>
            <w:r w:rsidR="00E664A0" w:rsidRPr="00A96885">
              <w:rPr>
                <w:rFonts w:cstheme="minorHAnsi"/>
                <w:color w:val="000000" w:themeColor="text1"/>
                <w:sz w:val="18"/>
                <w:szCs w:val="18"/>
              </w:rPr>
              <w:t>PN-EN 343:2019 Odzież ochronna – Ochrona przed deszczem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</w:rPr>
              <w:t xml:space="preserve">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. Certyfikat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Oeko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>-Tex Standard 100 na tkaninę;</w:t>
            </w:r>
            <w:r w:rsidR="00611C9E">
              <w:rPr>
                <w:rFonts w:cstheme="minorHAnsi"/>
                <w:color w:val="auto"/>
                <w:sz w:val="18"/>
                <w:szCs w:val="18"/>
              </w:rPr>
              <w:t xml:space="preserve">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Certyfikat na taśmę odblaskową na zgodność z normami EN ISO 20471. Odzież powinna zachowywać właściwości zapewniające wysoką widzialność (wyróżnialność) do </w:t>
            </w:r>
            <w:r w:rsidR="00612F92" w:rsidRPr="00A96885">
              <w:rPr>
                <w:rFonts w:cstheme="minorHAnsi"/>
                <w:color w:val="auto"/>
                <w:sz w:val="18"/>
                <w:szCs w:val="18"/>
              </w:rPr>
              <w:t>50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cykli prania. Karty katalogowe tkanin zawierające następujące informacje: skład, gramaturę, , siły zrywające, wytrzymałość na rozdzieranie, zmianę wymiarów po praniu. 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</w:rPr>
              <w:t>Kurtka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ostrzegawcza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wieosezonowa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z kapturem</w:t>
            </w:r>
          </w:p>
          <w:p w14:paraId="5D8E12D3" w14:textId="42DBE419" w:rsidR="00A00732" w:rsidRPr="00A96885" w:rsidRDefault="00E664A0" w:rsidP="00A00732">
            <w:pPr>
              <w:pStyle w:val="Akapitzlist"/>
              <w:numPr>
                <w:ilvl w:val="0"/>
                <w:numId w:val="2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Kurtka</w:t>
            </w:r>
            <w:r w:rsidR="00A00732" w:rsidRPr="00A96885">
              <w:rPr>
                <w:rFonts w:cstheme="minorHAnsi"/>
                <w:color w:val="auto"/>
                <w:sz w:val="18"/>
                <w:szCs w:val="18"/>
              </w:rPr>
              <w:t xml:space="preserve"> ostrzegawcza wielosezonowa z kapturem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,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ocieplina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w formie polaru lub podpinki pikowanej</w:t>
            </w:r>
          </w:p>
          <w:p w14:paraId="45C1C26C" w14:textId="2CAE5F43" w:rsidR="008C7299" w:rsidRPr="00A96885" w:rsidRDefault="00A00732" w:rsidP="00A00732">
            <w:pPr>
              <w:pStyle w:val="Akapitzlist"/>
              <w:numPr>
                <w:ilvl w:val="0"/>
                <w:numId w:val="2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Ma klejone szwy</w:t>
            </w:r>
            <w:r w:rsidR="00E664A0" w:rsidRPr="00A96885">
              <w:rPr>
                <w:rFonts w:cstheme="minorHAnsi"/>
                <w:color w:val="auto"/>
                <w:sz w:val="18"/>
                <w:szCs w:val="18"/>
              </w:rPr>
              <w:t xml:space="preserve"> </w:t>
            </w:r>
            <w:r w:rsidR="00E664A0" w:rsidRPr="00A96885">
              <w:rPr>
                <w:rFonts w:cstheme="minorHAnsi"/>
                <w:color w:val="000000" w:themeColor="text1"/>
                <w:sz w:val="18"/>
                <w:szCs w:val="18"/>
              </w:rPr>
              <w:t>zgodnie z normą PN-EN 343:2019 Odzież ochronna – Ochrona przed deszczem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. Zapinana na zamek (dochodzący do końca stójki) z plisą zapinaną kryto na rzep. Kaptur z gumą w tunelu i regulacją na rzep, wszyty na stałe do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podkroju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szyi. Rękawy proste z zapinką na rzep. Dwie kieszenie dolne cięte ukośnie zamykane na zamki kostki, kryte wydłużona plisą. Od wewnątrz kurtki na lewej piersi naszyta kieszeń na dokumenty.</w:t>
            </w:r>
            <w:r w:rsidR="001B30EB" w:rsidRPr="00A96885">
              <w:rPr>
                <w:rFonts w:cstheme="minorHAnsi"/>
                <w:color w:val="auto"/>
                <w:sz w:val="18"/>
                <w:szCs w:val="18"/>
              </w:rPr>
              <w:t xml:space="preserve"> K</w:t>
            </w:r>
            <w:r w:rsidR="001B30EB" w:rsidRPr="00A96885">
              <w:rPr>
                <w:rFonts w:cstheme="minorHAnsi"/>
                <w:color w:val="000000" w:themeColor="text1"/>
                <w:sz w:val="18"/>
                <w:szCs w:val="18"/>
              </w:rPr>
              <w:t>aptur wszyty na stałe, ściągnięty gumą w tunelu z zapinkami na rzep w przodzie, z daszkiem i regulacją w tylnej części na rzep, naszyta wewnętrza kieszeń na dokumenty zapinaną na zamek</w:t>
            </w:r>
            <w:r w:rsidR="0014633B" w:rsidRPr="00A96885">
              <w:rPr>
                <w:rFonts w:cstheme="minorHAnsi"/>
                <w:color w:val="000000" w:themeColor="text1"/>
                <w:sz w:val="18"/>
                <w:szCs w:val="18"/>
              </w:rPr>
              <w:t>, kurtka zapinaną na zamek z plisą zapinaną kryto na rzepy.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Kurtka u dołu zakończona tunelem z okrągłą gumą wewnątrz podwieszoną po bokach. Kurtka na podszewce 100% poliester typu siatka. Na korpusie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lastRenderedPageBreak/>
              <w:t xml:space="preserve">kurtki naklejane w formie uprzęży pasy z materiału odblaskowego panelowego </w:t>
            </w:r>
            <w:r w:rsidR="00612F92" w:rsidRPr="00A96885">
              <w:rPr>
                <w:rFonts w:cstheme="minorHAnsi"/>
                <w:color w:val="auto"/>
                <w:sz w:val="18"/>
                <w:szCs w:val="18"/>
              </w:rPr>
              <w:t xml:space="preserve">np. 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3M™Scotchlite™ 5510 o szerokości 5cm. Nici rdzeniowe, szwy oraz miejsca narażone na rozdarcie wzmocnione. Kategoria ochrony CE kat. II. </w:t>
            </w:r>
            <w:r w:rsidR="0014633B" w:rsidRPr="00A96885">
              <w:rPr>
                <w:rFonts w:cstheme="minorHAnsi"/>
                <w:color w:val="auto"/>
                <w:sz w:val="18"/>
                <w:szCs w:val="18"/>
              </w:rPr>
              <w:t>Kolorystyka ubrań RAL 2005</w:t>
            </w:r>
            <w:bookmarkEnd w:id="37"/>
          </w:p>
        </w:tc>
      </w:tr>
      <w:tr w:rsidR="005368FA" w:rsidRPr="00A96885" w14:paraId="511CBF8F" w14:textId="77777777" w:rsidTr="008077B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2892" w14:textId="08858071" w:rsidR="005368FA" w:rsidRPr="00A96885" w:rsidRDefault="005368FA" w:rsidP="005368FA">
            <w:pPr>
              <w:ind w:left="0"/>
              <w:jc w:val="center"/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2"/>
                <w:sz w:val="18"/>
                <w:szCs w:val="18"/>
              </w:rPr>
              <w:lastRenderedPageBreak/>
              <w:t>28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A60" w14:textId="3E5F89E7" w:rsidR="005368FA" w:rsidRPr="00A96885" w:rsidRDefault="005368FA" w:rsidP="005368FA">
            <w:pPr>
              <w:ind w:left="1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Kurtka </w:t>
            </w: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przeciwdeszczow</w:t>
            </w:r>
            <w: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a</w:t>
            </w:r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 xml:space="preserve"> i </w:t>
            </w:r>
            <w:proofErr w:type="spellStart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wiatroszczeln</w:t>
            </w:r>
            <w:r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a</w:t>
            </w:r>
            <w:proofErr w:type="spellEnd"/>
            <w:r w:rsidRPr="00A96885">
              <w:rPr>
                <w:rFonts w:asciiTheme="minorHAnsi" w:eastAsiaTheme="minorEastAsia" w:hAnsiTheme="minorHAnsi"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2089" w14:textId="77777777" w:rsidR="005368FA" w:rsidRPr="00A96885" w:rsidRDefault="005368FA" w:rsidP="005368FA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val="en-US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  <w:lang w:val="en-US"/>
              </w:rPr>
              <w:t>EN ISO 13688</w:t>
            </w:r>
          </w:p>
          <w:p w14:paraId="29B604FB" w14:textId="69FFCD3A" w:rsidR="005368FA" w:rsidRPr="00A96885" w:rsidRDefault="005368FA" w:rsidP="005368FA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EN 343</w:t>
            </w:r>
            <w:r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:2019</w:t>
            </w:r>
          </w:p>
          <w:p w14:paraId="46E9E986" w14:textId="77777777" w:rsidR="005368FA" w:rsidRPr="00A96885" w:rsidRDefault="005368FA" w:rsidP="005368FA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EN ISO 20471 </w:t>
            </w:r>
            <w:proofErr w:type="spellStart"/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kl</w:t>
            </w:r>
            <w:proofErr w:type="spellEnd"/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 xml:space="preserve"> 3</w:t>
            </w:r>
          </w:p>
          <w:p w14:paraId="43018DB3" w14:textId="16B09971" w:rsidR="005368FA" w:rsidRPr="00A96885" w:rsidRDefault="005368FA" w:rsidP="005368FA">
            <w:pPr>
              <w:ind w:left="14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8"/>
                <w:szCs w:val="18"/>
              </w:rPr>
            </w:pPr>
            <w:r w:rsidRPr="00A96885">
              <w:rPr>
                <w:rFonts w:asciiTheme="minorHAnsi" w:hAnsiTheme="minorHAnsi" w:cstheme="minorHAnsi"/>
                <w:bCs/>
                <w:color w:val="auto"/>
                <w:sz w:val="18"/>
                <w:szCs w:val="18"/>
              </w:rPr>
              <w:t>Kolor pomarańczowy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3CC6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Taśma odblaskowa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termotransferowa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segmentowa koloru srebrnego (szerokość 5cm) – odpowiednio </w:t>
            </w:r>
          </w:p>
          <w:p w14:paraId="34573EAA" w14:textId="77777777" w:rsidR="005368FA" w:rsidRPr="00A96885" w:rsidRDefault="005368FA" w:rsidP="005368FA">
            <w:pPr>
              <w:pStyle w:val="Akapitzli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taśmy o szerokości 5cm w formie uprzęży przechodząca przez ramiona</w:t>
            </w:r>
          </w:p>
          <w:p w14:paraId="120BC538" w14:textId="77777777" w:rsidR="005368FA" w:rsidRPr="00A96885" w:rsidRDefault="005368FA" w:rsidP="005368FA">
            <w:pPr>
              <w:pStyle w:val="Akapitzli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taśma wokół korpusu</w:t>
            </w:r>
          </w:p>
          <w:p w14:paraId="6899B76E" w14:textId="77777777" w:rsidR="005368FA" w:rsidRDefault="005368FA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000000" w:themeColor="text1"/>
                <w:sz w:val="18"/>
                <w:szCs w:val="18"/>
              </w:rPr>
              <w:t>1 pas taśmy u dołu płaszcza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cstheme="minorHAnsi"/>
                <w:color w:val="auto"/>
                <w:sz w:val="18"/>
                <w:szCs w:val="18"/>
              </w:rPr>
              <w:t>d</w:t>
            </w:r>
            <w:r w:rsidRPr="00A96885">
              <w:rPr>
                <w:rFonts w:cstheme="minorHAnsi"/>
                <w:color w:val="auto"/>
                <w:sz w:val="18"/>
                <w:szCs w:val="18"/>
              </w:rPr>
              <w:t>ół rękawa regulowany za pomocą rzepa.</w:t>
            </w:r>
          </w:p>
          <w:p w14:paraId="5958CE54" w14:textId="6366C063" w:rsidR="005368FA" w:rsidRPr="00A96885" w:rsidRDefault="00734251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>
              <w:rPr>
                <w:rFonts w:cstheme="minorHAnsi"/>
                <w:color w:val="auto"/>
                <w:sz w:val="18"/>
                <w:szCs w:val="18"/>
              </w:rPr>
              <w:t>O</w:t>
            </w:r>
            <w:r w:rsidR="005368FA" w:rsidRPr="00A96885">
              <w:rPr>
                <w:rFonts w:cstheme="minorHAnsi"/>
                <w:color w:val="auto"/>
                <w:sz w:val="18"/>
                <w:szCs w:val="18"/>
              </w:rPr>
              <w:t>d wewnątrz kurtki na lewej piersi naszyta kieszeń na dokumenty</w:t>
            </w:r>
          </w:p>
          <w:p w14:paraId="6C1ED8BD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Ukryty plastikowy zamek, dwustronny, zabezpieczony plisą na napy. </w:t>
            </w:r>
          </w:p>
          <w:p w14:paraId="766DCC6F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Regulowany kaptur mieszczący hełm ochronny</w:t>
            </w:r>
          </w:p>
          <w:p w14:paraId="6D48AF3D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0" w:hanging="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Metka wszyta od wewnątrz w lewy bok</w:t>
            </w:r>
          </w:p>
          <w:p w14:paraId="1877AD2D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Szwy klejone/zgrzewany</w:t>
            </w:r>
          </w:p>
          <w:p w14:paraId="423B4E1F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>Kieszenie po zewnętrznej stronnie zabezpieczone klapą</w:t>
            </w:r>
          </w:p>
          <w:p w14:paraId="7830CCA1" w14:textId="77777777" w:rsidR="005368FA" w:rsidRPr="00A96885" w:rsidRDefault="005368FA" w:rsidP="005368FA">
            <w:pPr>
              <w:pStyle w:val="Akapitzlist"/>
              <w:numPr>
                <w:ilvl w:val="0"/>
                <w:numId w:val="13"/>
              </w:numPr>
              <w:ind w:left="428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auto"/>
                <w:sz w:val="18"/>
                <w:szCs w:val="18"/>
              </w:rPr>
            </w:pPr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Tkanina: 100% poliamid, </w:t>
            </w:r>
            <w:proofErr w:type="spellStart"/>
            <w:r w:rsidRPr="00A96885">
              <w:rPr>
                <w:rFonts w:cstheme="minorHAnsi"/>
                <w:color w:val="auto"/>
                <w:sz w:val="18"/>
                <w:szCs w:val="18"/>
              </w:rPr>
              <w:t>wiatroszczelny</w:t>
            </w:r>
            <w:proofErr w:type="spellEnd"/>
            <w:r w:rsidRPr="00A96885">
              <w:rPr>
                <w:rFonts w:cstheme="minorHAnsi"/>
                <w:color w:val="auto"/>
                <w:sz w:val="18"/>
                <w:szCs w:val="18"/>
              </w:rPr>
              <w:t xml:space="preserve"> i nieprzemakalny, oddychające wstawki w części tylnej i pod pachami  gramatura min 170 g/m</w:t>
            </w:r>
            <w:r w:rsidRPr="00A96885">
              <w:rPr>
                <w:rFonts w:cstheme="minorHAnsi"/>
                <w:color w:val="auto"/>
                <w:sz w:val="18"/>
                <w:szCs w:val="18"/>
                <w:vertAlign w:val="superscript"/>
              </w:rPr>
              <w:t xml:space="preserve">2 </w:t>
            </w:r>
          </w:p>
          <w:p w14:paraId="2DA5EA5D" w14:textId="667DAB7E" w:rsidR="005368FA" w:rsidRPr="00A96885" w:rsidRDefault="005368FA" w:rsidP="005368FA">
            <w:pPr>
              <w:pStyle w:val="Akapitzlist"/>
              <w:numPr>
                <w:ilvl w:val="0"/>
                <w:numId w:val="2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611C9E">
              <w:rPr>
                <w:rFonts w:cstheme="minorHAnsi"/>
                <w:color w:val="auto"/>
                <w:sz w:val="18"/>
                <w:szCs w:val="18"/>
              </w:rPr>
              <w:t>Współczynnik oddychalności min. 5000 g/m²/24 h</w:t>
            </w:r>
          </w:p>
        </w:tc>
      </w:tr>
    </w:tbl>
    <w:p w14:paraId="2567278E" w14:textId="20AF8223" w:rsidR="002A69D6" w:rsidRPr="00A96885" w:rsidRDefault="002A69D6" w:rsidP="005006BD">
      <w:pPr>
        <w:spacing w:after="200"/>
        <w:ind w:left="0"/>
        <w:rPr>
          <w:rFonts w:asciiTheme="minorHAnsi" w:eastAsiaTheme="minorEastAsia" w:hAnsiTheme="minorHAnsi" w:cstheme="minorHAnsi"/>
          <w:sz w:val="18"/>
          <w:szCs w:val="18"/>
        </w:rPr>
      </w:pPr>
    </w:p>
    <w:p w14:paraId="67DE7DAD" w14:textId="77777777" w:rsidR="00F47E33" w:rsidRDefault="00F47E33" w:rsidP="005006BD">
      <w:pPr>
        <w:spacing w:after="200"/>
        <w:ind w:left="0"/>
        <w:rPr>
          <w:rFonts w:asciiTheme="minorHAnsi" w:eastAsiaTheme="minorEastAsia" w:hAnsiTheme="minorHAnsi" w:cstheme="minorBidi"/>
          <w:sz w:val="18"/>
          <w:szCs w:val="18"/>
        </w:rPr>
        <w:sectPr w:rsidR="00F47E33" w:rsidSect="00296B8B">
          <w:headerReference w:type="default" r:id="rId14"/>
          <w:footnotePr>
            <w:numRestart w:val="eachPage"/>
          </w:footnotePr>
          <w:pgSz w:w="16838" w:h="11906" w:orient="landscape"/>
          <w:pgMar w:top="1417" w:right="1417" w:bottom="1417" w:left="1276" w:header="708" w:footer="708" w:gutter="0"/>
          <w:cols w:space="708"/>
          <w:titlePg/>
          <w:docGrid w:linePitch="360"/>
        </w:sectPr>
      </w:pPr>
    </w:p>
    <w:p w14:paraId="13A07055" w14:textId="6BA3D797" w:rsidR="00C05446" w:rsidRPr="00124892" w:rsidRDefault="001D30E7" w:rsidP="00124892">
      <w:pPr>
        <w:pStyle w:val="Nagwek1"/>
        <w:ind w:left="644"/>
      </w:pPr>
      <w:bookmarkStart w:id="38" w:name="_Toc158187764"/>
      <w:r w:rsidRPr="00124892">
        <w:lastRenderedPageBreak/>
        <w:t>Znak Firmowy</w:t>
      </w:r>
      <w:bookmarkEnd w:id="38"/>
    </w:p>
    <w:p w14:paraId="3964CDAC" w14:textId="77777777" w:rsidR="002B7482" w:rsidRDefault="002B7482" w:rsidP="00EE28D3">
      <w:pPr>
        <w:ind w:left="0"/>
        <w:rPr>
          <w:rFonts w:eastAsiaTheme="minorEastAsia"/>
          <w:lang w:eastAsia="en-US"/>
        </w:rPr>
      </w:pPr>
    </w:p>
    <w:p w14:paraId="5B136086" w14:textId="2C94D38A" w:rsidR="002B7482" w:rsidRDefault="002B7482" w:rsidP="00EE28D3">
      <w:pPr>
        <w:ind w:left="0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Wzór znaku firmowego</w:t>
      </w:r>
    </w:p>
    <w:p w14:paraId="5E9B5FFE" w14:textId="080EC0B1" w:rsidR="00A4315E" w:rsidRDefault="005B5BBB" w:rsidP="00EE28D3">
      <w:pPr>
        <w:jc w:val="center"/>
        <w:rPr>
          <w:rFonts w:eastAsiaTheme="minorEastAsia"/>
          <w:lang w:eastAsia="en-US"/>
        </w:rPr>
      </w:pPr>
      <w:r w:rsidRPr="005B5BBB">
        <w:rPr>
          <w:rFonts w:eastAsiaTheme="minorEastAsia"/>
          <w:noProof/>
          <w:lang w:eastAsia="en-US"/>
        </w:rPr>
        <w:drawing>
          <wp:inline distT="0" distB="0" distL="0" distR="0" wp14:anchorId="3902EBEA" wp14:editId="402150E4">
            <wp:extent cx="1991003" cy="1209844"/>
            <wp:effectExtent l="0" t="0" r="9525" b="9525"/>
            <wp:docPr id="196771171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771171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91003" cy="1209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6565E0" w14:textId="0ABDB4F2" w:rsidR="002B7482" w:rsidRDefault="002B7482" w:rsidP="00EE28D3">
      <w:pPr>
        <w:ind w:left="0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Kolor znaku: biały.</w:t>
      </w:r>
    </w:p>
    <w:p w14:paraId="3AD6F725" w14:textId="656C7A58" w:rsidR="002B7482" w:rsidRDefault="002B7482" w:rsidP="00EE28D3">
      <w:pPr>
        <w:ind w:left="0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Wymiary odpowiednio:</w:t>
      </w:r>
    </w:p>
    <w:p w14:paraId="74527C99" w14:textId="675112AD" w:rsidR="007C0592" w:rsidRDefault="002B7482">
      <w:pPr>
        <w:pStyle w:val="Akapitzlist"/>
        <w:numPr>
          <w:ilvl w:val="0"/>
          <w:numId w:val="37"/>
        </w:numPr>
        <w:rPr>
          <w:rFonts w:eastAsiaTheme="minorEastAsia"/>
        </w:rPr>
      </w:pPr>
      <w:r w:rsidRPr="007C0592">
        <w:rPr>
          <w:rFonts w:eastAsiaTheme="minorEastAsia"/>
        </w:rPr>
        <w:t>lewa pierś</w:t>
      </w:r>
      <w:r w:rsidR="007C0592" w:rsidRPr="007C0592">
        <w:rPr>
          <w:rFonts w:eastAsiaTheme="minorEastAsia"/>
        </w:rPr>
        <w:t xml:space="preserve"> (koszulka, buza, kurtka</w:t>
      </w:r>
      <w:r w:rsidRPr="007C0592">
        <w:rPr>
          <w:rFonts w:eastAsiaTheme="minorEastAsia"/>
        </w:rPr>
        <w:t>,</w:t>
      </w:r>
      <w:r w:rsidR="007C0592" w:rsidRPr="007C0592">
        <w:rPr>
          <w:rFonts w:eastAsiaTheme="minorEastAsia"/>
        </w:rPr>
        <w:t xml:space="preserve"> polar)</w:t>
      </w:r>
      <w:r w:rsidR="007C0592">
        <w:rPr>
          <w:rFonts w:eastAsiaTheme="minorEastAsia"/>
        </w:rPr>
        <w:t xml:space="preserve"> ; </w:t>
      </w:r>
      <w:r w:rsidR="007C0592" w:rsidRPr="007C0592">
        <w:rPr>
          <w:rFonts w:eastAsiaTheme="minorEastAsia"/>
        </w:rPr>
        <w:t>2</w:t>
      </w:r>
      <w:r w:rsidR="00EC44E6">
        <w:rPr>
          <w:rFonts w:eastAsiaTheme="minorEastAsia"/>
        </w:rPr>
        <w:t>,5</w:t>
      </w:r>
      <w:r w:rsidR="007C0592" w:rsidRPr="007C0592">
        <w:rPr>
          <w:rFonts w:eastAsiaTheme="minorEastAsia"/>
        </w:rPr>
        <w:t xml:space="preserve"> cm x 10 cm</w:t>
      </w:r>
    </w:p>
    <w:p w14:paraId="0D9E5E95" w14:textId="6D37665F" w:rsidR="002B7482" w:rsidRDefault="002B7482">
      <w:pPr>
        <w:pStyle w:val="Akapitzlist"/>
        <w:numPr>
          <w:ilvl w:val="0"/>
          <w:numId w:val="37"/>
        </w:numPr>
        <w:rPr>
          <w:rFonts w:eastAsiaTheme="minorEastAsia"/>
        </w:rPr>
      </w:pPr>
      <w:r w:rsidRPr="007C0592">
        <w:rPr>
          <w:rFonts w:eastAsiaTheme="minorEastAsia"/>
        </w:rPr>
        <w:t xml:space="preserve">karczek </w:t>
      </w:r>
      <w:r w:rsidR="007C0592" w:rsidRPr="007C0592">
        <w:rPr>
          <w:rFonts w:eastAsiaTheme="minorEastAsia"/>
        </w:rPr>
        <w:t xml:space="preserve">przedni </w:t>
      </w:r>
      <w:r w:rsidRPr="007C0592">
        <w:rPr>
          <w:rFonts w:eastAsiaTheme="minorEastAsia"/>
        </w:rPr>
        <w:t>ogrodniczek : 2</w:t>
      </w:r>
      <w:r w:rsidR="00EC44E6">
        <w:rPr>
          <w:rFonts w:eastAsiaTheme="minorEastAsia"/>
        </w:rPr>
        <w:t>,5</w:t>
      </w:r>
      <w:r w:rsidRPr="007C0592">
        <w:rPr>
          <w:rFonts w:eastAsiaTheme="minorEastAsia"/>
        </w:rPr>
        <w:t xml:space="preserve"> cm x 10 cm</w:t>
      </w:r>
    </w:p>
    <w:p w14:paraId="4E40CFA7" w14:textId="0350F6D2" w:rsidR="007C0592" w:rsidRDefault="007C0592">
      <w:pPr>
        <w:pStyle w:val="Akapitzlist"/>
        <w:numPr>
          <w:ilvl w:val="0"/>
          <w:numId w:val="37"/>
        </w:numPr>
        <w:rPr>
          <w:rFonts w:eastAsiaTheme="minorEastAsia"/>
        </w:rPr>
      </w:pPr>
      <w:r>
        <w:rPr>
          <w:rFonts w:eastAsiaTheme="minorEastAsia"/>
        </w:rPr>
        <w:t xml:space="preserve">plecy </w:t>
      </w:r>
      <w:r w:rsidR="00D95F8B">
        <w:rPr>
          <w:rFonts w:eastAsiaTheme="minorEastAsia"/>
        </w:rPr>
        <w:t>(</w:t>
      </w:r>
      <w:r w:rsidR="007E5F2D">
        <w:rPr>
          <w:rFonts w:eastAsiaTheme="minorEastAsia"/>
        </w:rPr>
        <w:t>+</w:t>
      </w:r>
      <w:r w:rsidRPr="007C0592">
        <w:rPr>
          <w:rFonts w:eastAsiaTheme="minorEastAsia"/>
        </w:rPr>
        <w:t>buza, kurtka, polar</w:t>
      </w:r>
      <w:r>
        <w:rPr>
          <w:rFonts w:eastAsiaTheme="minorEastAsia"/>
        </w:rPr>
        <w:t>, kamizelk</w:t>
      </w:r>
      <w:r w:rsidR="00EE28D3">
        <w:rPr>
          <w:rFonts w:eastAsiaTheme="minorEastAsia"/>
        </w:rPr>
        <w:t>a</w:t>
      </w:r>
      <w:r>
        <w:rPr>
          <w:rFonts w:eastAsiaTheme="minorEastAsia"/>
        </w:rPr>
        <w:t>) : 5 cm x</w:t>
      </w:r>
      <w:r w:rsidR="00EE28D3">
        <w:rPr>
          <w:rFonts w:eastAsiaTheme="minorEastAsia"/>
        </w:rPr>
        <w:t xml:space="preserve"> </w:t>
      </w:r>
      <w:r>
        <w:rPr>
          <w:rFonts w:eastAsiaTheme="minorEastAsia"/>
        </w:rPr>
        <w:t>25 cm</w:t>
      </w:r>
    </w:p>
    <w:p w14:paraId="5AD5FEF7" w14:textId="77777777" w:rsidR="009D7A7A" w:rsidRDefault="009D7A7A" w:rsidP="00EE28D3">
      <w:pPr>
        <w:ind w:left="0"/>
        <w:rPr>
          <w:rFonts w:eastAsiaTheme="minorEastAsia"/>
        </w:rPr>
      </w:pPr>
    </w:p>
    <w:p w14:paraId="3ACCEB21" w14:textId="77777777" w:rsidR="009D7A7A" w:rsidRDefault="009D7A7A" w:rsidP="00EE28D3">
      <w:pPr>
        <w:ind w:left="0"/>
        <w:rPr>
          <w:rFonts w:eastAsiaTheme="minorEastAsia"/>
        </w:rPr>
      </w:pPr>
    </w:p>
    <w:p w14:paraId="6AB40497" w14:textId="6BD08D62" w:rsidR="00EE28D3" w:rsidRDefault="00EE28D3" w:rsidP="00EE28D3">
      <w:pPr>
        <w:ind w:left="0"/>
        <w:rPr>
          <w:rFonts w:eastAsiaTheme="minorEastAsia"/>
        </w:rPr>
      </w:pPr>
      <w:r>
        <w:rPr>
          <w:rFonts w:eastAsiaTheme="minorEastAsia"/>
        </w:rPr>
        <w:t>Zamawiający:</w:t>
      </w:r>
    </w:p>
    <w:p w14:paraId="20EF9A12" w14:textId="0D89D2E1" w:rsidR="00EE28D3" w:rsidRDefault="00EE28D3">
      <w:pPr>
        <w:pStyle w:val="Akapitzlist"/>
        <w:numPr>
          <w:ilvl w:val="0"/>
          <w:numId w:val="38"/>
        </w:numPr>
        <w:rPr>
          <w:rFonts w:eastAsiaTheme="minorEastAsia"/>
        </w:rPr>
      </w:pPr>
      <w:r>
        <w:rPr>
          <w:rFonts w:eastAsiaTheme="minorEastAsia"/>
        </w:rPr>
        <w:t xml:space="preserve">dopuszcza zmianę rozmiarów </w:t>
      </w:r>
      <w:proofErr w:type="spellStart"/>
      <w:r>
        <w:rPr>
          <w:rFonts w:eastAsiaTheme="minorEastAsia"/>
        </w:rPr>
        <w:t>loga</w:t>
      </w:r>
      <w:proofErr w:type="spellEnd"/>
      <w:r>
        <w:rPr>
          <w:rFonts w:eastAsiaTheme="minorEastAsia"/>
        </w:rPr>
        <w:t xml:space="preserve"> pod warunkiem zachowania proporcji oraz widoczności.</w:t>
      </w:r>
    </w:p>
    <w:p w14:paraId="557ACADB" w14:textId="79E09840" w:rsidR="00EE28D3" w:rsidRPr="00EE28D3" w:rsidRDefault="00EE28D3">
      <w:pPr>
        <w:pStyle w:val="Akapitzlist"/>
        <w:numPr>
          <w:ilvl w:val="0"/>
          <w:numId w:val="38"/>
        </w:numPr>
        <w:rPr>
          <w:rFonts w:eastAsiaTheme="minorEastAsia"/>
        </w:rPr>
      </w:pPr>
      <w:r>
        <w:rPr>
          <w:rFonts w:eastAsiaTheme="minorEastAsia"/>
        </w:rPr>
        <w:t xml:space="preserve">wymaga lokalizacji </w:t>
      </w:r>
      <w:proofErr w:type="spellStart"/>
      <w:r>
        <w:rPr>
          <w:rFonts w:eastAsiaTheme="minorEastAsia"/>
        </w:rPr>
        <w:t>loga</w:t>
      </w:r>
      <w:proofErr w:type="spellEnd"/>
      <w:r>
        <w:rPr>
          <w:rFonts w:eastAsiaTheme="minorEastAsia"/>
        </w:rPr>
        <w:t xml:space="preserve"> we wskazanym miejscu na odzieży z zachowaniem „pola ochronnego” wolnego od szwów, dodatków lub innych elementów odzieży. Pole ochronne wyznaczane jest rozmiarem litery E. </w:t>
      </w:r>
      <w:r w:rsidR="00124892">
        <w:rPr>
          <w:rFonts w:eastAsiaTheme="minorEastAsia"/>
        </w:rPr>
        <w:t>Poniższy rysunek ilustruje zasadę wyznaczania „pola ochronnego”</w:t>
      </w:r>
    </w:p>
    <w:p w14:paraId="4526E4B0" w14:textId="057F891E" w:rsidR="0075551E" w:rsidRDefault="0075551E" w:rsidP="0075551E">
      <w:pPr>
        <w:rPr>
          <w:rFonts w:eastAsiaTheme="minorEastAsia"/>
          <w:lang w:eastAsia="en-US"/>
        </w:rPr>
      </w:pPr>
    </w:p>
    <w:p w14:paraId="493E4332" w14:textId="77777777" w:rsidR="005B5BBB" w:rsidRDefault="005B5BBB" w:rsidP="0075551E">
      <w:pPr>
        <w:rPr>
          <w:rFonts w:eastAsiaTheme="minorEastAsia"/>
          <w:lang w:eastAsia="en-US"/>
        </w:rPr>
      </w:pPr>
    </w:p>
    <w:p w14:paraId="6D02C939" w14:textId="77777777" w:rsidR="005B5BBB" w:rsidRDefault="005B5BBB" w:rsidP="0075551E">
      <w:pPr>
        <w:rPr>
          <w:rFonts w:eastAsiaTheme="minorEastAsia"/>
          <w:lang w:eastAsia="en-US"/>
        </w:rPr>
      </w:pPr>
    </w:p>
    <w:p w14:paraId="3E1CD189" w14:textId="77777777" w:rsidR="005B5BBB" w:rsidRDefault="005B5BBB" w:rsidP="0075551E">
      <w:pPr>
        <w:rPr>
          <w:rFonts w:eastAsiaTheme="minorEastAsia"/>
          <w:lang w:eastAsia="en-US"/>
        </w:rPr>
      </w:pPr>
    </w:p>
    <w:p w14:paraId="61E2C782" w14:textId="77777777" w:rsidR="005B5BBB" w:rsidRDefault="005B5BBB" w:rsidP="0075551E">
      <w:pPr>
        <w:rPr>
          <w:rFonts w:eastAsiaTheme="minorEastAsia"/>
          <w:lang w:eastAsia="en-US"/>
        </w:rPr>
      </w:pPr>
    </w:p>
    <w:p w14:paraId="087303A8" w14:textId="77777777" w:rsidR="005B5BBB" w:rsidRDefault="005B5BBB" w:rsidP="0075551E">
      <w:pPr>
        <w:rPr>
          <w:rFonts w:eastAsiaTheme="minorEastAsia"/>
          <w:lang w:eastAsia="en-US"/>
        </w:rPr>
      </w:pPr>
    </w:p>
    <w:p w14:paraId="5DA19F2D" w14:textId="77777777" w:rsidR="005B5BBB" w:rsidRDefault="005B5BBB" w:rsidP="0075551E">
      <w:pPr>
        <w:rPr>
          <w:rFonts w:eastAsiaTheme="minorEastAsia"/>
          <w:lang w:eastAsia="en-US"/>
        </w:rPr>
      </w:pPr>
    </w:p>
    <w:p w14:paraId="52E83CA4" w14:textId="77777777" w:rsidR="005B5BBB" w:rsidRDefault="005B5BBB" w:rsidP="0075551E">
      <w:pPr>
        <w:rPr>
          <w:rFonts w:eastAsiaTheme="minorEastAsia"/>
          <w:lang w:eastAsia="en-US"/>
        </w:rPr>
      </w:pPr>
    </w:p>
    <w:p w14:paraId="576C8532" w14:textId="77777777" w:rsidR="005B5BBB" w:rsidRDefault="005B5BBB" w:rsidP="0075551E">
      <w:pPr>
        <w:rPr>
          <w:rFonts w:eastAsiaTheme="minorEastAsia"/>
          <w:lang w:eastAsia="en-US"/>
        </w:rPr>
      </w:pPr>
    </w:p>
    <w:p w14:paraId="762B02E9" w14:textId="77777777" w:rsidR="005B5BBB" w:rsidRDefault="005B5BBB" w:rsidP="0075551E">
      <w:pPr>
        <w:rPr>
          <w:rFonts w:eastAsiaTheme="minorEastAsia"/>
          <w:lang w:eastAsia="en-US"/>
        </w:rPr>
      </w:pPr>
    </w:p>
    <w:p w14:paraId="1A7999A8" w14:textId="77777777" w:rsidR="005B5BBB" w:rsidRDefault="005B5BBB" w:rsidP="0075551E">
      <w:pPr>
        <w:rPr>
          <w:rFonts w:eastAsiaTheme="minorEastAsia"/>
          <w:lang w:eastAsia="en-US"/>
        </w:rPr>
      </w:pPr>
    </w:p>
    <w:p w14:paraId="173E9EFA" w14:textId="1006F388" w:rsidR="005B5BBB" w:rsidRDefault="005B5BBB" w:rsidP="005B5BBB">
      <w:pPr>
        <w:pStyle w:val="Akapitzlist"/>
        <w:numPr>
          <w:ilvl w:val="0"/>
          <w:numId w:val="42"/>
        </w:numPr>
        <w:rPr>
          <w:rFonts w:eastAsiaTheme="minorEastAsia"/>
        </w:rPr>
      </w:pPr>
      <w:r w:rsidRPr="005B5BBB">
        <w:rPr>
          <w:rFonts w:eastAsiaTheme="minorEastAsia"/>
        </w:rPr>
        <w:lastRenderedPageBreak/>
        <w:t>Odzież pracownicza – wzorniki PGE Energetyka kolejowa</w:t>
      </w:r>
    </w:p>
    <w:p w14:paraId="716DE82B" w14:textId="707999A5" w:rsidR="00926594" w:rsidRPr="00926594" w:rsidRDefault="00926594" w:rsidP="00926594">
      <w:pPr>
        <w:pStyle w:val="Akapitzlist"/>
        <w:numPr>
          <w:ilvl w:val="0"/>
          <w:numId w:val="43"/>
        </w:numPr>
        <w:rPr>
          <w:rFonts w:eastAsiaTheme="minorEastAsia"/>
        </w:rPr>
      </w:pPr>
      <w:r>
        <w:rPr>
          <w:rFonts w:eastAsiaTheme="minorEastAsia"/>
        </w:rPr>
        <w:t>Ubrania ochronne ostrzegawcze</w:t>
      </w:r>
    </w:p>
    <w:p w14:paraId="0A3FFA24" w14:textId="3DEEF847" w:rsidR="00926594" w:rsidRDefault="00926594" w:rsidP="00926594">
      <w:pPr>
        <w:rPr>
          <w:rFonts w:eastAsiaTheme="minorEastAsia"/>
        </w:rPr>
      </w:pPr>
      <w:r w:rsidRPr="00926594">
        <w:rPr>
          <w:rFonts w:eastAsiaTheme="minorEastAsia"/>
          <w:noProof/>
        </w:rPr>
        <w:drawing>
          <wp:inline distT="0" distB="0" distL="0" distR="0" wp14:anchorId="13B794D0" wp14:editId="19CD287C">
            <wp:extent cx="8353425" cy="5314420"/>
            <wp:effectExtent l="0" t="0" r="0" b="635"/>
            <wp:docPr id="8858199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819987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390832" cy="5338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88917" w14:textId="1C38E433" w:rsidR="00926594" w:rsidRDefault="00926594" w:rsidP="00926594">
      <w:pPr>
        <w:pStyle w:val="Akapitzlist"/>
        <w:numPr>
          <w:ilvl w:val="0"/>
          <w:numId w:val="43"/>
        </w:numPr>
        <w:rPr>
          <w:rFonts w:eastAsiaTheme="minorEastAsia"/>
        </w:rPr>
      </w:pPr>
      <w:r>
        <w:rPr>
          <w:rFonts w:eastAsiaTheme="minorEastAsia"/>
        </w:rPr>
        <w:lastRenderedPageBreak/>
        <w:t>Ubrania robocze</w:t>
      </w:r>
    </w:p>
    <w:p w14:paraId="1FBE34D3" w14:textId="38DFE8B3" w:rsidR="00926594" w:rsidRDefault="00926594" w:rsidP="00926594">
      <w:pPr>
        <w:ind w:left="644"/>
        <w:rPr>
          <w:rFonts w:eastAsiaTheme="minorEastAsia"/>
        </w:rPr>
      </w:pPr>
      <w:r w:rsidRPr="00926594">
        <w:rPr>
          <w:rFonts w:eastAsiaTheme="minorEastAsia"/>
          <w:noProof/>
        </w:rPr>
        <w:drawing>
          <wp:inline distT="0" distB="0" distL="0" distR="0" wp14:anchorId="00EEECDA" wp14:editId="13A56BDA">
            <wp:extent cx="8319746" cy="5200650"/>
            <wp:effectExtent l="0" t="0" r="5715" b="0"/>
            <wp:docPr id="21054951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49518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327725" cy="5205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824A7" w14:textId="77777777" w:rsidR="00926594" w:rsidRDefault="00926594" w:rsidP="00926594">
      <w:pPr>
        <w:ind w:left="644"/>
        <w:rPr>
          <w:rFonts w:eastAsiaTheme="minorEastAsia"/>
        </w:rPr>
      </w:pPr>
    </w:p>
    <w:p w14:paraId="06D75A7D" w14:textId="77777777" w:rsidR="00926594" w:rsidRDefault="00926594" w:rsidP="00926594">
      <w:pPr>
        <w:ind w:left="644"/>
        <w:rPr>
          <w:rFonts w:eastAsiaTheme="minorEastAsia"/>
        </w:rPr>
      </w:pPr>
    </w:p>
    <w:p w14:paraId="23194EC4" w14:textId="3D49DD83" w:rsidR="00926594" w:rsidRDefault="00926594" w:rsidP="00926594">
      <w:pPr>
        <w:pStyle w:val="Akapitzlist"/>
        <w:numPr>
          <w:ilvl w:val="0"/>
          <w:numId w:val="43"/>
        </w:numPr>
        <w:rPr>
          <w:rFonts w:eastAsiaTheme="minorEastAsia"/>
        </w:rPr>
      </w:pPr>
      <w:r>
        <w:rPr>
          <w:rFonts w:eastAsiaTheme="minorEastAsia"/>
        </w:rPr>
        <w:lastRenderedPageBreak/>
        <w:t>Ubrania ochronna ostrzegawcze wodoodporne (przeciwdeszczowe)</w:t>
      </w:r>
    </w:p>
    <w:p w14:paraId="41982E3D" w14:textId="66B3EF1B" w:rsidR="00926594" w:rsidRDefault="00926594" w:rsidP="00926594">
      <w:pPr>
        <w:ind w:left="644"/>
        <w:rPr>
          <w:rFonts w:eastAsiaTheme="minorEastAsia"/>
        </w:rPr>
      </w:pPr>
      <w:r w:rsidRPr="00926594">
        <w:rPr>
          <w:rFonts w:eastAsiaTheme="minorEastAsia"/>
          <w:noProof/>
        </w:rPr>
        <w:drawing>
          <wp:inline distT="0" distB="0" distL="0" distR="0" wp14:anchorId="1FE8DE0A" wp14:editId="15913900">
            <wp:extent cx="8982075" cy="5570220"/>
            <wp:effectExtent l="0" t="0" r="9525" b="0"/>
            <wp:docPr id="9735582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355820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982075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909DA8" w14:textId="5A6F7B41" w:rsidR="00926594" w:rsidRDefault="00926594" w:rsidP="00926594">
      <w:pPr>
        <w:pStyle w:val="Akapitzlist"/>
        <w:numPr>
          <w:ilvl w:val="0"/>
          <w:numId w:val="43"/>
        </w:numPr>
        <w:rPr>
          <w:rFonts w:eastAsiaTheme="minorEastAsia"/>
        </w:rPr>
      </w:pPr>
      <w:r>
        <w:rPr>
          <w:rFonts w:eastAsiaTheme="minorEastAsia"/>
        </w:rPr>
        <w:lastRenderedPageBreak/>
        <w:t>Pozostałe elementy garderoby</w:t>
      </w:r>
    </w:p>
    <w:p w14:paraId="6A38C428" w14:textId="22898F84" w:rsidR="000C3E34" w:rsidRPr="000C3E34" w:rsidRDefault="00926594" w:rsidP="00926594">
      <w:pPr>
        <w:ind w:left="644"/>
        <w:rPr>
          <w:rFonts w:eastAsiaTheme="minorEastAsia"/>
        </w:rPr>
      </w:pPr>
      <w:r w:rsidRPr="00926594">
        <w:rPr>
          <w:rFonts w:eastAsiaTheme="minorEastAsia"/>
          <w:noProof/>
        </w:rPr>
        <w:drawing>
          <wp:inline distT="0" distB="0" distL="0" distR="0" wp14:anchorId="38B214AB" wp14:editId="57BEC7C8">
            <wp:extent cx="7727950" cy="4920319"/>
            <wp:effectExtent l="0" t="0" r="6350" b="0"/>
            <wp:docPr id="12758535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85355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733616" cy="4923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C3E34" w:rsidRPr="000C3E34" w:rsidSect="00EC44E6">
      <w:footnotePr>
        <w:numRestart w:val="eachPage"/>
      </w:footnotePr>
      <w:pgSz w:w="16838" w:h="11906" w:orient="landscape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8BA9F" w14:textId="77777777" w:rsidR="00092673" w:rsidRDefault="00092673" w:rsidP="00560297">
      <w:r>
        <w:separator/>
      </w:r>
    </w:p>
  </w:endnote>
  <w:endnote w:type="continuationSeparator" w:id="0">
    <w:p w14:paraId="7561C15F" w14:textId="77777777" w:rsidR="00092673" w:rsidRDefault="00092673" w:rsidP="00560297">
      <w:r>
        <w:continuationSeparator/>
      </w:r>
    </w:p>
  </w:endnote>
  <w:endnote w:type="continuationNotice" w:id="1">
    <w:p w14:paraId="530A5509" w14:textId="77777777" w:rsidR="00092673" w:rsidRDefault="000926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P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95057867"/>
      <w:docPartObj>
        <w:docPartGallery w:val="Page Numbers (Bottom of Page)"/>
        <w:docPartUnique/>
      </w:docPartObj>
    </w:sdtPr>
    <w:sdtEndPr/>
    <w:sdtContent>
      <w:p w14:paraId="0E395D73" w14:textId="64196CD3" w:rsidR="00F17899" w:rsidRDefault="00F1789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A110EE" w14:textId="77777777" w:rsidR="007B5CB7" w:rsidRDefault="007B5CB7" w:rsidP="00296B8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9C8EC" w14:textId="5CA3DC9A" w:rsidR="00D82251" w:rsidRDefault="00D8225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145DA755" w14:textId="77777777" w:rsidR="00D82251" w:rsidRDefault="00D822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F8224" w14:textId="77777777" w:rsidR="00092673" w:rsidRDefault="00092673" w:rsidP="00560297">
      <w:r>
        <w:separator/>
      </w:r>
    </w:p>
  </w:footnote>
  <w:footnote w:type="continuationSeparator" w:id="0">
    <w:p w14:paraId="635C63E3" w14:textId="77777777" w:rsidR="00092673" w:rsidRDefault="00092673" w:rsidP="00560297">
      <w:r>
        <w:continuationSeparator/>
      </w:r>
    </w:p>
  </w:footnote>
  <w:footnote w:type="continuationNotice" w:id="1">
    <w:p w14:paraId="07B94BBC" w14:textId="77777777" w:rsidR="00092673" w:rsidRDefault="000926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0CEE0" w14:textId="77777777" w:rsidR="00E978A0" w:rsidRPr="00E978A0" w:rsidRDefault="00E978A0" w:rsidP="00E978A0">
    <w:pPr>
      <w:pStyle w:val="tekst0"/>
      <w:spacing w:before="0" w:after="0"/>
      <w:jc w:val="left"/>
      <w:rPr>
        <w:rFonts w:cstheme="minorHAnsi"/>
        <w:szCs w:val="18"/>
      </w:rPr>
    </w:pPr>
    <w:r w:rsidRPr="00E978A0">
      <w:rPr>
        <w:rFonts w:cstheme="minorHAnsi"/>
        <w:szCs w:val="18"/>
      </w:rPr>
      <w:t>Dostawy odzieży ochronnej i roboczej dla pracowników PGE Energetyka Kolejowa S.A.</w:t>
    </w:r>
  </w:p>
  <w:p w14:paraId="74BD22B7" w14:textId="77777777" w:rsidR="00E978A0" w:rsidRPr="00E978A0" w:rsidRDefault="00E978A0" w:rsidP="00E978A0">
    <w:pPr>
      <w:pStyle w:val="tekst0"/>
      <w:spacing w:before="0" w:after="0"/>
      <w:jc w:val="left"/>
      <w:rPr>
        <w:rFonts w:cstheme="minorHAnsi"/>
        <w:szCs w:val="18"/>
      </w:rPr>
    </w:pPr>
    <w:r w:rsidRPr="00E978A0">
      <w:rPr>
        <w:rFonts w:cstheme="minorHAnsi"/>
        <w:szCs w:val="18"/>
      </w:rPr>
      <w:t>Numer Postępowania:</w:t>
    </w:r>
    <w:r w:rsidRPr="00E978A0">
      <w:rPr>
        <w:rFonts w:cstheme="minorHAnsi"/>
        <w:szCs w:val="18"/>
      </w:rPr>
      <w:tab/>
      <w:t>POST/HZ/EK/HZL/00358/2025</w:t>
    </w:r>
  </w:p>
  <w:p w14:paraId="78BE6974" w14:textId="0E48D06E" w:rsidR="007B5CB7" w:rsidRPr="00E978A0" w:rsidRDefault="007B5CB7" w:rsidP="00E978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88387" w14:textId="77777777" w:rsidR="007B5CB7" w:rsidRPr="009323DB" w:rsidRDefault="007B5CB7" w:rsidP="00560297">
    <w:pPr>
      <w:pStyle w:val="Nagwek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6E3C8BD0"/>
    <w:lvl w:ilvl="0">
      <w:start w:val="1"/>
      <w:numFmt w:val="bullet"/>
      <w:pStyle w:val="Listapunktowana4"/>
      <w:lvlText w:val=""/>
      <w:lvlJc w:val="left"/>
      <w:pPr>
        <w:tabs>
          <w:tab w:val="num" w:pos="337"/>
        </w:tabs>
        <w:ind w:left="337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3CEEC8D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F0AE74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008C2668"/>
    <w:multiLevelType w:val="hybridMultilevel"/>
    <w:tmpl w:val="3AC629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A6357"/>
    <w:multiLevelType w:val="hybridMultilevel"/>
    <w:tmpl w:val="9B4071EA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7F62"/>
    <w:multiLevelType w:val="hybridMultilevel"/>
    <w:tmpl w:val="A4666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E4BB8"/>
    <w:multiLevelType w:val="hybridMultilevel"/>
    <w:tmpl w:val="258CE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19203E"/>
    <w:multiLevelType w:val="multilevel"/>
    <w:tmpl w:val="9CEEF7DA"/>
    <w:styleLink w:val="SIWZ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ascii="Calibri" w:hAnsi="Calibri" w:cs="Times New Roman"/>
        <w:b/>
        <w:i w:val="0"/>
        <w:caps w:val="0"/>
        <w:smallCaps/>
        <w:strike w:val="0"/>
        <w:dstrike w:val="0"/>
        <w:vanish w:val="0"/>
        <w:sz w:val="22"/>
        <w:szCs w:val="22"/>
        <w:vertAlign w:val="baseline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12544585"/>
    <w:multiLevelType w:val="hybridMultilevel"/>
    <w:tmpl w:val="A4666F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351D9"/>
    <w:multiLevelType w:val="hybridMultilevel"/>
    <w:tmpl w:val="B2EEC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80449"/>
    <w:multiLevelType w:val="hybridMultilevel"/>
    <w:tmpl w:val="10587DF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C354C1B"/>
    <w:multiLevelType w:val="multilevel"/>
    <w:tmpl w:val="15A82C1E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lvlText w:val="%2"/>
      <w:lvlJc w:val="right"/>
      <w:pPr>
        <w:ind w:left="576" w:hanging="576"/>
      </w:pPr>
      <w:rPr>
        <w:rFonts w:hint="default"/>
      </w:rPr>
    </w:lvl>
    <w:lvl w:ilvl="2">
      <w:start w:val="1"/>
      <w:numFmt w:val="decimal"/>
      <w:lvlText w:val="%2%3."/>
      <w:lvlJc w:val="left"/>
      <w:pPr>
        <w:ind w:left="1004" w:hanging="72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2%3.%4.%5."/>
      <w:lvlJc w:val="left"/>
      <w:pPr>
        <w:ind w:left="1008" w:hanging="1008"/>
      </w:pPr>
      <w:rPr>
        <w:rFonts w:hint="default"/>
        <w:sz w:val="20"/>
      </w:rPr>
    </w:lvl>
    <w:lvl w:ilvl="5">
      <w:start w:val="1"/>
      <w:numFmt w:val="decimal"/>
      <w:pStyle w:val="Nagwek6"/>
      <w:lvlText w:val="%2%3.%4.%5.%6"/>
      <w:lvlJc w:val="left"/>
      <w:pPr>
        <w:ind w:left="1152" w:hanging="1152"/>
      </w:pPr>
      <w:rPr>
        <w:rFonts w:hint="default"/>
      </w:rPr>
    </w:lvl>
    <w:lvl w:ilvl="6">
      <w:start w:val="1"/>
      <w:numFmt w:val="lowerLetter"/>
      <w:lvlText w:val="%7."/>
      <w:lvlJc w:val="left"/>
      <w:pPr>
        <w:ind w:left="1296" w:hanging="1296"/>
      </w:pPr>
      <w:rPr>
        <w:rFonts w:hint="default"/>
      </w:rPr>
    </w:lvl>
    <w:lvl w:ilvl="7">
      <w:start w:val="1"/>
      <w:numFmt w:val="bullet"/>
      <w:pStyle w:val="Nagwek8"/>
      <w:lvlText w:val=""/>
      <w:lvlJc w:val="left"/>
      <w:pPr>
        <w:ind w:left="1440" w:hanging="1440"/>
      </w:pPr>
      <w:rPr>
        <w:rFonts w:ascii="Symbol" w:hAnsi="Symbol" w:hint="default"/>
      </w:rPr>
    </w:lvl>
    <w:lvl w:ilvl="8">
      <w:start w:val="1"/>
      <w:numFmt w:val="decimal"/>
      <w:pStyle w:val="Nagwek9"/>
      <w:lvlText w:val="%2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2135335C"/>
    <w:multiLevelType w:val="hybridMultilevel"/>
    <w:tmpl w:val="3F368CE8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68325B"/>
    <w:multiLevelType w:val="hybridMultilevel"/>
    <w:tmpl w:val="51185C44"/>
    <w:lvl w:ilvl="0" w:tplc="37B68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EE1696"/>
    <w:multiLevelType w:val="multilevel"/>
    <w:tmpl w:val="5C5835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70" w:hanging="510"/>
      </w:pPr>
      <w:rPr>
        <w:rFonts w:ascii="Arial" w:eastAsiaTheme="minorEastAsia" w:hAnsi="Arial" w:cstheme="minorBid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eastAsiaTheme="minorEastAsia" w:hAnsi="Arial"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eastAsiaTheme="minorEastAsia" w:hAnsi="Arial"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eastAsiaTheme="minorEastAsia" w:hAnsi="Arial"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eastAsiaTheme="minorEastAsia" w:hAnsi="Arial"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eastAsiaTheme="minorEastAsia" w:hAnsi="Arial"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eastAsiaTheme="minorEastAsia" w:hAnsi="Arial"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Arial" w:eastAsiaTheme="minorEastAsia" w:hAnsi="Arial" w:cstheme="minorBidi" w:hint="default"/>
      </w:rPr>
    </w:lvl>
  </w:abstractNum>
  <w:abstractNum w:abstractNumId="16" w15:restartNumberingAfterBreak="0">
    <w:nsid w:val="2C474F76"/>
    <w:multiLevelType w:val="hybridMultilevel"/>
    <w:tmpl w:val="5EFA0F18"/>
    <w:lvl w:ilvl="0" w:tplc="A1A26C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D8333A0"/>
    <w:multiLevelType w:val="multilevel"/>
    <w:tmpl w:val="BA7805CC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isLgl/>
      <w:lvlText w:val="%1.%2"/>
      <w:lvlJc w:val="left"/>
      <w:pPr>
        <w:ind w:left="1082" w:hanging="372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16" w:hanging="1800"/>
      </w:pPr>
      <w:rPr>
        <w:rFonts w:hint="default"/>
      </w:rPr>
    </w:lvl>
  </w:abstractNum>
  <w:abstractNum w:abstractNumId="18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9" w15:restartNumberingAfterBreak="0">
    <w:nsid w:val="34514289"/>
    <w:multiLevelType w:val="hybridMultilevel"/>
    <w:tmpl w:val="72D8519C"/>
    <w:lvl w:ilvl="0" w:tplc="50A0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827587"/>
    <w:multiLevelType w:val="hybridMultilevel"/>
    <w:tmpl w:val="C89ED478"/>
    <w:lvl w:ilvl="0" w:tplc="F31C0C4A">
      <w:start w:val="1"/>
      <w:numFmt w:val="decimal"/>
      <w:lvlText w:val="%1-"/>
      <w:lvlJc w:val="left"/>
      <w:pPr>
        <w:ind w:left="1442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21" w15:restartNumberingAfterBreak="0">
    <w:nsid w:val="3A3E18CE"/>
    <w:multiLevelType w:val="multilevel"/>
    <w:tmpl w:val="FCCCD2A4"/>
    <w:styleLink w:val="Styl1"/>
    <w:lvl w:ilvl="0">
      <w:start w:val="1"/>
      <w:numFmt w:val="upperRoman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40385C65"/>
    <w:multiLevelType w:val="hybridMultilevel"/>
    <w:tmpl w:val="258CE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2E3D50"/>
    <w:multiLevelType w:val="multilevel"/>
    <w:tmpl w:val="03DA0E1E"/>
    <w:styleLink w:val="Styl2"/>
    <w:lvl w:ilvl="0">
      <w:start w:val="1"/>
      <w:numFmt w:val="upperRoman"/>
      <w:lvlText w:val="%1."/>
      <w:lvlJc w:val="right"/>
      <w:pPr>
        <w:ind w:left="3881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937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051" w:hanging="45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914"/>
        </w:tabs>
        <w:ind w:left="784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634"/>
        </w:tabs>
        <w:ind w:left="834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94"/>
        </w:tabs>
        <w:ind w:left="885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14"/>
        </w:tabs>
        <w:ind w:left="935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074"/>
        </w:tabs>
        <w:ind w:left="985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794"/>
        </w:tabs>
        <w:ind w:left="10434" w:hanging="1440"/>
      </w:pPr>
      <w:rPr>
        <w:rFonts w:hint="default"/>
      </w:rPr>
    </w:lvl>
  </w:abstractNum>
  <w:abstractNum w:abstractNumId="24" w15:restartNumberingAfterBreak="0">
    <w:nsid w:val="42310495"/>
    <w:multiLevelType w:val="hybridMultilevel"/>
    <w:tmpl w:val="D04A30D4"/>
    <w:lvl w:ilvl="0" w:tplc="F49CCF18">
      <w:start w:val="1"/>
      <w:numFmt w:val="bullet"/>
      <w:lvlText w:val=""/>
      <w:lvlJc w:val="left"/>
      <w:pPr>
        <w:ind w:left="11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5" w15:restartNumberingAfterBreak="0">
    <w:nsid w:val="460A1FF3"/>
    <w:multiLevelType w:val="hybridMultilevel"/>
    <w:tmpl w:val="CA6E6378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86346"/>
    <w:multiLevelType w:val="hybridMultilevel"/>
    <w:tmpl w:val="3E14F310"/>
    <w:lvl w:ilvl="0" w:tplc="50A0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C22ED"/>
    <w:multiLevelType w:val="hybridMultilevel"/>
    <w:tmpl w:val="258CE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533CFF"/>
    <w:multiLevelType w:val="hybridMultilevel"/>
    <w:tmpl w:val="3826921C"/>
    <w:lvl w:ilvl="0" w:tplc="3134E810">
      <w:start w:val="1"/>
      <w:numFmt w:val="lowerLetter"/>
      <w:pStyle w:val="Nagwek7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0813823"/>
    <w:multiLevelType w:val="hybridMultilevel"/>
    <w:tmpl w:val="7CA2BC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2A5693"/>
    <w:multiLevelType w:val="hybridMultilevel"/>
    <w:tmpl w:val="26B07E28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730940"/>
    <w:multiLevelType w:val="hybridMultilevel"/>
    <w:tmpl w:val="8D50DF3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67B60"/>
    <w:multiLevelType w:val="hybridMultilevel"/>
    <w:tmpl w:val="4392BDFA"/>
    <w:lvl w:ilvl="0" w:tplc="A1A26C8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5A5F2CF7"/>
    <w:multiLevelType w:val="hybridMultilevel"/>
    <w:tmpl w:val="4B3A80DE"/>
    <w:lvl w:ilvl="0" w:tplc="50A0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EF5778"/>
    <w:multiLevelType w:val="hybridMultilevel"/>
    <w:tmpl w:val="258CE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343626"/>
    <w:multiLevelType w:val="hybridMultilevel"/>
    <w:tmpl w:val="33301BA4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2961C5"/>
    <w:multiLevelType w:val="hybridMultilevel"/>
    <w:tmpl w:val="035E6570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E95A81"/>
    <w:multiLevelType w:val="hybridMultilevel"/>
    <w:tmpl w:val="7CA2BC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2325F0"/>
    <w:multiLevelType w:val="hybridMultilevel"/>
    <w:tmpl w:val="28B61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D5587F"/>
    <w:multiLevelType w:val="hybridMultilevel"/>
    <w:tmpl w:val="258CEB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6C38BE"/>
    <w:multiLevelType w:val="hybridMultilevel"/>
    <w:tmpl w:val="186A09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3B47A0"/>
    <w:multiLevelType w:val="hybridMultilevel"/>
    <w:tmpl w:val="58E0251E"/>
    <w:lvl w:ilvl="0" w:tplc="DAACB2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6F0C00DB"/>
    <w:multiLevelType w:val="hybridMultilevel"/>
    <w:tmpl w:val="F30E0DB0"/>
    <w:lvl w:ilvl="0" w:tplc="50A0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942754"/>
    <w:multiLevelType w:val="hybridMultilevel"/>
    <w:tmpl w:val="64C2F8A4"/>
    <w:lvl w:ilvl="0" w:tplc="50A08EB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6252943"/>
    <w:multiLevelType w:val="hybridMultilevel"/>
    <w:tmpl w:val="422CE8D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8AD5DAF"/>
    <w:multiLevelType w:val="multilevel"/>
    <w:tmpl w:val="FAE60780"/>
    <w:styleLink w:val="Styl3"/>
    <w:lvl w:ilvl="0">
      <w:start w:val="1"/>
      <w:numFmt w:val="upperRoman"/>
      <w:lvlText w:val="%1."/>
      <w:lvlJc w:val="right"/>
      <w:pPr>
        <w:ind w:left="284" w:hanging="284"/>
      </w:pPr>
      <w:rPr>
        <w:rFonts w:hint="default"/>
      </w:rPr>
    </w:lvl>
    <w:lvl w:ilvl="1">
      <w:start w:val="1"/>
      <w:numFmt w:val="decimal"/>
      <w:suff w:val="space"/>
      <w:lvlText w:val="%2.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suff w:val="space"/>
      <w:lvlText w:val="%2.%3."/>
      <w:lvlJc w:val="left"/>
      <w:pPr>
        <w:ind w:left="454" w:hanging="454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317"/>
        </w:tabs>
        <w:ind w:left="424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  <w:rPr>
        <w:rFonts w:hint="default"/>
      </w:rPr>
    </w:lvl>
  </w:abstractNum>
  <w:abstractNum w:abstractNumId="46" w15:restartNumberingAfterBreak="0">
    <w:nsid w:val="795C2349"/>
    <w:multiLevelType w:val="hybridMultilevel"/>
    <w:tmpl w:val="186A09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656C1"/>
    <w:multiLevelType w:val="hybridMultilevel"/>
    <w:tmpl w:val="D706AABA"/>
    <w:lvl w:ilvl="0" w:tplc="F49CCF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921251">
    <w:abstractNumId w:val="18"/>
  </w:num>
  <w:num w:numId="2" w16cid:durableId="1989282294">
    <w:abstractNumId w:val="21"/>
  </w:num>
  <w:num w:numId="3" w16cid:durableId="827524917">
    <w:abstractNumId w:val="23"/>
  </w:num>
  <w:num w:numId="4" w16cid:durableId="872183330">
    <w:abstractNumId w:val="45"/>
  </w:num>
  <w:num w:numId="5" w16cid:durableId="1423335601">
    <w:abstractNumId w:val="2"/>
  </w:num>
  <w:num w:numId="6" w16cid:durableId="585844589">
    <w:abstractNumId w:val="1"/>
  </w:num>
  <w:num w:numId="7" w16cid:durableId="1383364348">
    <w:abstractNumId w:val="0"/>
  </w:num>
  <w:num w:numId="8" w16cid:durableId="323749067">
    <w:abstractNumId w:val="14"/>
  </w:num>
  <w:num w:numId="9" w16cid:durableId="1003435462">
    <w:abstractNumId w:val="11"/>
  </w:num>
  <w:num w:numId="10" w16cid:durableId="243152158">
    <w:abstractNumId w:val="28"/>
  </w:num>
  <w:num w:numId="11" w16cid:durableId="2099714637">
    <w:abstractNumId w:val="17"/>
  </w:num>
  <w:num w:numId="12" w16cid:durableId="771709879">
    <w:abstractNumId w:val="7"/>
  </w:num>
  <w:num w:numId="13" w16cid:durableId="1629319907">
    <w:abstractNumId w:val="43"/>
  </w:num>
  <w:num w:numId="14" w16cid:durableId="1567757747">
    <w:abstractNumId w:val="10"/>
  </w:num>
  <w:num w:numId="15" w16cid:durableId="823740437">
    <w:abstractNumId w:val="35"/>
  </w:num>
  <w:num w:numId="16" w16cid:durableId="1642877871">
    <w:abstractNumId w:val="47"/>
  </w:num>
  <w:num w:numId="17" w16cid:durableId="1817335495">
    <w:abstractNumId w:val="4"/>
  </w:num>
  <w:num w:numId="18" w16cid:durableId="1888420074">
    <w:abstractNumId w:val="12"/>
  </w:num>
  <w:num w:numId="19" w16cid:durableId="654532324">
    <w:abstractNumId w:val="25"/>
  </w:num>
  <w:num w:numId="20" w16cid:durableId="703797134">
    <w:abstractNumId w:val="30"/>
  </w:num>
  <w:num w:numId="21" w16cid:durableId="1460032986">
    <w:abstractNumId w:val="24"/>
  </w:num>
  <w:num w:numId="22" w16cid:durableId="824055174">
    <w:abstractNumId w:val="36"/>
  </w:num>
  <w:num w:numId="23" w16cid:durableId="1486165876">
    <w:abstractNumId w:val="13"/>
  </w:num>
  <w:num w:numId="24" w16cid:durableId="1261140817">
    <w:abstractNumId w:val="19"/>
  </w:num>
  <w:num w:numId="25" w16cid:durableId="1663309594">
    <w:abstractNumId w:val="42"/>
  </w:num>
  <w:num w:numId="26" w16cid:durableId="452410236">
    <w:abstractNumId w:val="26"/>
  </w:num>
  <w:num w:numId="27" w16cid:durableId="261843763">
    <w:abstractNumId w:val="31"/>
  </w:num>
  <w:num w:numId="28" w16cid:durableId="1586842922">
    <w:abstractNumId w:val="5"/>
  </w:num>
  <w:num w:numId="29" w16cid:durableId="1705978893">
    <w:abstractNumId w:val="22"/>
  </w:num>
  <w:num w:numId="30" w16cid:durableId="2034727593">
    <w:abstractNumId w:val="40"/>
  </w:num>
  <w:num w:numId="31" w16cid:durableId="693462545">
    <w:abstractNumId w:val="3"/>
  </w:num>
  <w:num w:numId="32" w16cid:durableId="344867909">
    <w:abstractNumId w:val="6"/>
  </w:num>
  <w:num w:numId="33" w16cid:durableId="1127161932">
    <w:abstractNumId w:val="37"/>
  </w:num>
  <w:num w:numId="34" w16cid:durableId="1423722546">
    <w:abstractNumId w:val="29"/>
  </w:num>
  <w:num w:numId="35" w16cid:durableId="918633785">
    <w:abstractNumId w:val="15"/>
  </w:num>
  <w:num w:numId="36" w16cid:durableId="309216823">
    <w:abstractNumId w:val="33"/>
  </w:num>
  <w:num w:numId="37" w16cid:durableId="495343733">
    <w:abstractNumId w:val="32"/>
  </w:num>
  <w:num w:numId="38" w16cid:durableId="1251432619">
    <w:abstractNumId w:val="9"/>
  </w:num>
  <w:num w:numId="39" w16cid:durableId="706953250">
    <w:abstractNumId w:val="16"/>
  </w:num>
  <w:num w:numId="40" w16cid:durableId="1100444393">
    <w:abstractNumId w:val="17"/>
  </w:num>
  <w:num w:numId="41" w16cid:durableId="1516774064">
    <w:abstractNumId w:val="38"/>
  </w:num>
  <w:num w:numId="42" w16cid:durableId="1018584900">
    <w:abstractNumId w:val="41"/>
  </w:num>
  <w:num w:numId="43" w16cid:durableId="697512649">
    <w:abstractNumId w:val="44"/>
  </w:num>
  <w:num w:numId="44" w16cid:durableId="1320957370">
    <w:abstractNumId w:val="8"/>
  </w:num>
  <w:num w:numId="45" w16cid:durableId="1423603125">
    <w:abstractNumId w:val="46"/>
  </w:num>
  <w:num w:numId="46" w16cid:durableId="507985850">
    <w:abstractNumId w:val="27"/>
  </w:num>
  <w:num w:numId="47" w16cid:durableId="1241017658">
    <w:abstractNumId w:val="39"/>
  </w:num>
  <w:num w:numId="48" w16cid:durableId="1530800871">
    <w:abstractNumId w:val="34"/>
  </w:num>
  <w:num w:numId="49" w16cid:durableId="395201413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activeWritingStyle w:appName="MSWord" w:lang="en-AU" w:vendorID="64" w:dllVersion="6" w:nlCheck="1" w:checkStyle="1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829"/>
    <w:rsid w:val="0000008D"/>
    <w:rsid w:val="00000AAA"/>
    <w:rsid w:val="0000118A"/>
    <w:rsid w:val="000026DB"/>
    <w:rsid w:val="00004EDC"/>
    <w:rsid w:val="00005F76"/>
    <w:rsid w:val="000062AB"/>
    <w:rsid w:val="00007338"/>
    <w:rsid w:val="00007536"/>
    <w:rsid w:val="00007F1F"/>
    <w:rsid w:val="000110AC"/>
    <w:rsid w:val="000164A6"/>
    <w:rsid w:val="00020294"/>
    <w:rsid w:val="00020E76"/>
    <w:rsid w:val="00023FC2"/>
    <w:rsid w:val="000252E6"/>
    <w:rsid w:val="00026B5B"/>
    <w:rsid w:val="0003074D"/>
    <w:rsid w:val="000316D8"/>
    <w:rsid w:val="000351A4"/>
    <w:rsid w:val="00036BCB"/>
    <w:rsid w:val="000370E1"/>
    <w:rsid w:val="0003784B"/>
    <w:rsid w:val="00040A7E"/>
    <w:rsid w:val="000433A6"/>
    <w:rsid w:val="00043B01"/>
    <w:rsid w:val="00044149"/>
    <w:rsid w:val="00045246"/>
    <w:rsid w:val="000462E5"/>
    <w:rsid w:val="000474B8"/>
    <w:rsid w:val="000477D4"/>
    <w:rsid w:val="00050276"/>
    <w:rsid w:val="00050B83"/>
    <w:rsid w:val="00052318"/>
    <w:rsid w:val="00053869"/>
    <w:rsid w:val="00053D34"/>
    <w:rsid w:val="00054C98"/>
    <w:rsid w:val="0005605F"/>
    <w:rsid w:val="0005613B"/>
    <w:rsid w:val="00060542"/>
    <w:rsid w:val="000613C7"/>
    <w:rsid w:val="00064405"/>
    <w:rsid w:val="00070C53"/>
    <w:rsid w:val="00073A4A"/>
    <w:rsid w:val="00073CB9"/>
    <w:rsid w:val="00074445"/>
    <w:rsid w:val="00076972"/>
    <w:rsid w:val="000772DD"/>
    <w:rsid w:val="00080774"/>
    <w:rsid w:val="00082D7C"/>
    <w:rsid w:val="0008346A"/>
    <w:rsid w:val="0008503D"/>
    <w:rsid w:val="00086082"/>
    <w:rsid w:val="00086795"/>
    <w:rsid w:val="000868FC"/>
    <w:rsid w:val="0008721F"/>
    <w:rsid w:val="00087B01"/>
    <w:rsid w:val="00090A4E"/>
    <w:rsid w:val="00090D14"/>
    <w:rsid w:val="00092673"/>
    <w:rsid w:val="00092F0A"/>
    <w:rsid w:val="00093FA6"/>
    <w:rsid w:val="00094F0A"/>
    <w:rsid w:val="00095C0B"/>
    <w:rsid w:val="00096368"/>
    <w:rsid w:val="000973CC"/>
    <w:rsid w:val="000A0678"/>
    <w:rsid w:val="000A3FF4"/>
    <w:rsid w:val="000A656D"/>
    <w:rsid w:val="000A7247"/>
    <w:rsid w:val="000B05E4"/>
    <w:rsid w:val="000B07C7"/>
    <w:rsid w:val="000B085D"/>
    <w:rsid w:val="000B262C"/>
    <w:rsid w:val="000B2A1D"/>
    <w:rsid w:val="000B49AF"/>
    <w:rsid w:val="000B4AD0"/>
    <w:rsid w:val="000B4BEA"/>
    <w:rsid w:val="000B5D22"/>
    <w:rsid w:val="000B689E"/>
    <w:rsid w:val="000B6D54"/>
    <w:rsid w:val="000B6FA4"/>
    <w:rsid w:val="000B76EE"/>
    <w:rsid w:val="000B7A3E"/>
    <w:rsid w:val="000B7FF7"/>
    <w:rsid w:val="000C0AA7"/>
    <w:rsid w:val="000C0EF8"/>
    <w:rsid w:val="000C1669"/>
    <w:rsid w:val="000C271C"/>
    <w:rsid w:val="000C3E34"/>
    <w:rsid w:val="000C5816"/>
    <w:rsid w:val="000C59D5"/>
    <w:rsid w:val="000C5DFD"/>
    <w:rsid w:val="000C5E3E"/>
    <w:rsid w:val="000D0ABA"/>
    <w:rsid w:val="000D0C9C"/>
    <w:rsid w:val="000D0D67"/>
    <w:rsid w:val="000D1FEC"/>
    <w:rsid w:val="000D3E60"/>
    <w:rsid w:val="000D50B1"/>
    <w:rsid w:val="000D7C36"/>
    <w:rsid w:val="000E2025"/>
    <w:rsid w:val="000E5C9A"/>
    <w:rsid w:val="000F044C"/>
    <w:rsid w:val="000F22DD"/>
    <w:rsid w:val="000F26D0"/>
    <w:rsid w:val="000F2C00"/>
    <w:rsid w:val="000F2C2A"/>
    <w:rsid w:val="000F4E79"/>
    <w:rsid w:val="000F626F"/>
    <w:rsid w:val="000F6907"/>
    <w:rsid w:val="000F7344"/>
    <w:rsid w:val="001002ED"/>
    <w:rsid w:val="0010040D"/>
    <w:rsid w:val="00101B3B"/>
    <w:rsid w:val="00102A2D"/>
    <w:rsid w:val="00102E2C"/>
    <w:rsid w:val="00103736"/>
    <w:rsid w:val="0010399D"/>
    <w:rsid w:val="00103BA5"/>
    <w:rsid w:val="001045D6"/>
    <w:rsid w:val="001046D0"/>
    <w:rsid w:val="0010573A"/>
    <w:rsid w:val="00106DD2"/>
    <w:rsid w:val="00111C48"/>
    <w:rsid w:val="001129B3"/>
    <w:rsid w:val="00112D8E"/>
    <w:rsid w:val="0011361D"/>
    <w:rsid w:val="001146FD"/>
    <w:rsid w:val="00115BF9"/>
    <w:rsid w:val="0011783D"/>
    <w:rsid w:val="00120212"/>
    <w:rsid w:val="0012041F"/>
    <w:rsid w:val="001228C5"/>
    <w:rsid w:val="00124892"/>
    <w:rsid w:val="001248F6"/>
    <w:rsid w:val="001252E8"/>
    <w:rsid w:val="00133885"/>
    <w:rsid w:val="00134F78"/>
    <w:rsid w:val="00135BF3"/>
    <w:rsid w:val="00137A43"/>
    <w:rsid w:val="00137B29"/>
    <w:rsid w:val="00141016"/>
    <w:rsid w:val="00141557"/>
    <w:rsid w:val="001443CE"/>
    <w:rsid w:val="0014458A"/>
    <w:rsid w:val="00145A44"/>
    <w:rsid w:val="00145AAF"/>
    <w:rsid w:val="00145ACD"/>
    <w:rsid w:val="00145ADE"/>
    <w:rsid w:val="0014633B"/>
    <w:rsid w:val="0015023C"/>
    <w:rsid w:val="001504FE"/>
    <w:rsid w:val="00151215"/>
    <w:rsid w:val="00151C5A"/>
    <w:rsid w:val="00152866"/>
    <w:rsid w:val="00154CF2"/>
    <w:rsid w:val="00154D43"/>
    <w:rsid w:val="0016009A"/>
    <w:rsid w:val="00160653"/>
    <w:rsid w:val="0016170B"/>
    <w:rsid w:val="0016183F"/>
    <w:rsid w:val="001619DC"/>
    <w:rsid w:val="00161DAC"/>
    <w:rsid w:val="00161F2D"/>
    <w:rsid w:val="0016299A"/>
    <w:rsid w:val="0016348B"/>
    <w:rsid w:val="001652B2"/>
    <w:rsid w:val="00167845"/>
    <w:rsid w:val="00171817"/>
    <w:rsid w:val="00171ACD"/>
    <w:rsid w:val="00171BBF"/>
    <w:rsid w:val="0017348B"/>
    <w:rsid w:val="00173BB6"/>
    <w:rsid w:val="00174204"/>
    <w:rsid w:val="001770AB"/>
    <w:rsid w:val="00180FB1"/>
    <w:rsid w:val="001814F5"/>
    <w:rsid w:val="00181F56"/>
    <w:rsid w:val="00183534"/>
    <w:rsid w:val="00186E06"/>
    <w:rsid w:val="001871D9"/>
    <w:rsid w:val="001872F4"/>
    <w:rsid w:val="001876E1"/>
    <w:rsid w:val="001907B1"/>
    <w:rsid w:val="00190A37"/>
    <w:rsid w:val="00190A4E"/>
    <w:rsid w:val="00192D04"/>
    <w:rsid w:val="00192D13"/>
    <w:rsid w:val="001934A9"/>
    <w:rsid w:val="001959A1"/>
    <w:rsid w:val="00196F4B"/>
    <w:rsid w:val="0019764A"/>
    <w:rsid w:val="00197E5C"/>
    <w:rsid w:val="001A0BED"/>
    <w:rsid w:val="001A252D"/>
    <w:rsid w:val="001A3672"/>
    <w:rsid w:val="001A4845"/>
    <w:rsid w:val="001A48A1"/>
    <w:rsid w:val="001A4B62"/>
    <w:rsid w:val="001A530D"/>
    <w:rsid w:val="001A5C79"/>
    <w:rsid w:val="001A69A0"/>
    <w:rsid w:val="001B0B63"/>
    <w:rsid w:val="001B149C"/>
    <w:rsid w:val="001B2972"/>
    <w:rsid w:val="001B30EB"/>
    <w:rsid w:val="001B5044"/>
    <w:rsid w:val="001B6D4D"/>
    <w:rsid w:val="001B6FCC"/>
    <w:rsid w:val="001B700D"/>
    <w:rsid w:val="001C1594"/>
    <w:rsid w:val="001C211A"/>
    <w:rsid w:val="001C392D"/>
    <w:rsid w:val="001C3DB1"/>
    <w:rsid w:val="001C4ACD"/>
    <w:rsid w:val="001C7AA0"/>
    <w:rsid w:val="001D06FA"/>
    <w:rsid w:val="001D2329"/>
    <w:rsid w:val="001D30E7"/>
    <w:rsid w:val="001D33DF"/>
    <w:rsid w:val="001D3851"/>
    <w:rsid w:val="001D3A85"/>
    <w:rsid w:val="001D3C31"/>
    <w:rsid w:val="001D55F2"/>
    <w:rsid w:val="001D60A9"/>
    <w:rsid w:val="001D6161"/>
    <w:rsid w:val="001D63F0"/>
    <w:rsid w:val="001D7666"/>
    <w:rsid w:val="001D7A03"/>
    <w:rsid w:val="001E03FB"/>
    <w:rsid w:val="001E2A9F"/>
    <w:rsid w:val="001E2FCC"/>
    <w:rsid w:val="001E363C"/>
    <w:rsid w:val="001E3D4B"/>
    <w:rsid w:val="001E7807"/>
    <w:rsid w:val="001F1168"/>
    <w:rsid w:val="001F18F6"/>
    <w:rsid w:val="001F1BA6"/>
    <w:rsid w:val="001F2A0D"/>
    <w:rsid w:val="001F3619"/>
    <w:rsid w:val="001F3C4F"/>
    <w:rsid w:val="001F4FB4"/>
    <w:rsid w:val="001F55A0"/>
    <w:rsid w:val="001F6573"/>
    <w:rsid w:val="001F679C"/>
    <w:rsid w:val="001F6AF0"/>
    <w:rsid w:val="001F7644"/>
    <w:rsid w:val="00200065"/>
    <w:rsid w:val="002019DF"/>
    <w:rsid w:val="00201EC0"/>
    <w:rsid w:val="00203484"/>
    <w:rsid w:val="00204586"/>
    <w:rsid w:val="00204806"/>
    <w:rsid w:val="00204D14"/>
    <w:rsid w:val="002050E6"/>
    <w:rsid w:val="00205A9B"/>
    <w:rsid w:val="00206593"/>
    <w:rsid w:val="0020671D"/>
    <w:rsid w:val="00211028"/>
    <w:rsid w:val="002122EB"/>
    <w:rsid w:val="002129D2"/>
    <w:rsid w:val="00212A64"/>
    <w:rsid w:val="00212EF3"/>
    <w:rsid w:val="00214039"/>
    <w:rsid w:val="00214758"/>
    <w:rsid w:val="00215B34"/>
    <w:rsid w:val="00217CA8"/>
    <w:rsid w:val="00220693"/>
    <w:rsid w:val="00221885"/>
    <w:rsid w:val="00221AAF"/>
    <w:rsid w:val="00222262"/>
    <w:rsid w:val="00223D1F"/>
    <w:rsid w:val="00226627"/>
    <w:rsid w:val="002268CB"/>
    <w:rsid w:val="002268F9"/>
    <w:rsid w:val="00226E3D"/>
    <w:rsid w:val="00226EF2"/>
    <w:rsid w:val="00226FFF"/>
    <w:rsid w:val="00227B7B"/>
    <w:rsid w:val="00230C48"/>
    <w:rsid w:val="002319AF"/>
    <w:rsid w:val="00235260"/>
    <w:rsid w:val="00236ABA"/>
    <w:rsid w:val="00237FD2"/>
    <w:rsid w:val="00241094"/>
    <w:rsid w:val="00241BCE"/>
    <w:rsid w:val="00244FEC"/>
    <w:rsid w:val="00245C06"/>
    <w:rsid w:val="0024651F"/>
    <w:rsid w:val="00246C14"/>
    <w:rsid w:val="0025033A"/>
    <w:rsid w:val="00252C21"/>
    <w:rsid w:val="002530ED"/>
    <w:rsid w:val="00253DC7"/>
    <w:rsid w:val="00254934"/>
    <w:rsid w:val="00256067"/>
    <w:rsid w:val="00257035"/>
    <w:rsid w:val="00260173"/>
    <w:rsid w:val="002615D4"/>
    <w:rsid w:val="00261EE4"/>
    <w:rsid w:val="0026215F"/>
    <w:rsid w:val="00262A97"/>
    <w:rsid w:val="0026350C"/>
    <w:rsid w:val="002636AE"/>
    <w:rsid w:val="00264490"/>
    <w:rsid w:val="00265070"/>
    <w:rsid w:val="002653F7"/>
    <w:rsid w:val="00267192"/>
    <w:rsid w:val="00267ED6"/>
    <w:rsid w:val="00275DDB"/>
    <w:rsid w:val="00276543"/>
    <w:rsid w:val="00280510"/>
    <w:rsid w:val="00280CF0"/>
    <w:rsid w:val="00281BAE"/>
    <w:rsid w:val="00281FF0"/>
    <w:rsid w:val="0028284D"/>
    <w:rsid w:val="0028341F"/>
    <w:rsid w:val="00284308"/>
    <w:rsid w:val="002851D3"/>
    <w:rsid w:val="002865A3"/>
    <w:rsid w:val="002866C7"/>
    <w:rsid w:val="002867DD"/>
    <w:rsid w:val="00287DA8"/>
    <w:rsid w:val="00290DA3"/>
    <w:rsid w:val="00291018"/>
    <w:rsid w:val="00291188"/>
    <w:rsid w:val="00292F2F"/>
    <w:rsid w:val="002933A8"/>
    <w:rsid w:val="00293BC9"/>
    <w:rsid w:val="00295360"/>
    <w:rsid w:val="00295929"/>
    <w:rsid w:val="00296B8B"/>
    <w:rsid w:val="002A0E27"/>
    <w:rsid w:val="002A1ED4"/>
    <w:rsid w:val="002A5B88"/>
    <w:rsid w:val="002A5FFF"/>
    <w:rsid w:val="002A6140"/>
    <w:rsid w:val="002A69D6"/>
    <w:rsid w:val="002A71D3"/>
    <w:rsid w:val="002B0A65"/>
    <w:rsid w:val="002B0B35"/>
    <w:rsid w:val="002B0CA1"/>
    <w:rsid w:val="002B2745"/>
    <w:rsid w:val="002B2958"/>
    <w:rsid w:val="002B3715"/>
    <w:rsid w:val="002B5CA6"/>
    <w:rsid w:val="002B6919"/>
    <w:rsid w:val="002B7482"/>
    <w:rsid w:val="002B7A55"/>
    <w:rsid w:val="002C0778"/>
    <w:rsid w:val="002C28DF"/>
    <w:rsid w:val="002C36A8"/>
    <w:rsid w:val="002C3A22"/>
    <w:rsid w:val="002C526C"/>
    <w:rsid w:val="002C590A"/>
    <w:rsid w:val="002C59CB"/>
    <w:rsid w:val="002D0A28"/>
    <w:rsid w:val="002D12B0"/>
    <w:rsid w:val="002D15D0"/>
    <w:rsid w:val="002D174B"/>
    <w:rsid w:val="002D28E4"/>
    <w:rsid w:val="002D28FD"/>
    <w:rsid w:val="002D2A0B"/>
    <w:rsid w:val="002D3260"/>
    <w:rsid w:val="002D337C"/>
    <w:rsid w:val="002D4991"/>
    <w:rsid w:val="002D51BB"/>
    <w:rsid w:val="002D7740"/>
    <w:rsid w:val="002E1C10"/>
    <w:rsid w:val="002E2297"/>
    <w:rsid w:val="002E277F"/>
    <w:rsid w:val="002E5865"/>
    <w:rsid w:val="002F0471"/>
    <w:rsid w:val="002F05AF"/>
    <w:rsid w:val="002F0A1C"/>
    <w:rsid w:val="002F1EFC"/>
    <w:rsid w:val="002F2B0B"/>
    <w:rsid w:val="002F2BEF"/>
    <w:rsid w:val="002F54DB"/>
    <w:rsid w:val="002F5F62"/>
    <w:rsid w:val="002F62E0"/>
    <w:rsid w:val="002F749B"/>
    <w:rsid w:val="002F7616"/>
    <w:rsid w:val="00303075"/>
    <w:rsid w:val="00304DF0"/>
    <w:rsid w:val="003077CB"/>
    <w:rsid w:val="0030792F"/>
    <w:rsid w:val="00310AE2"/>
    <w:rsid w:val="003115D4"/>
    <w:rsid w:val="00311A47"/>
    <w:rsid w:val="00311CF0"/>
    <w:rsid w:val="00312246"/>
    <w:rsid w:val="0031545C"/>
    <w:rsid w:val="00316465"/>
    <w:rsid w:val="0031670F"/>
    <w:rsid w:val="00317337"/>
    <w:rsid w:val="00317847"/>
    <w:rsid w:val="00320ED2"/>
    <w:rsid w:val="00320F4B"/>
    <w:rsid w:val="00321E5A"/>
    <w:rsid w:val="0032236C"/>
    <w:rsid w:val="00322484"/>
    <w:rsid w:val="00323213"/>
    <w:rsid w:val="00323F3C"/>
    <w:rsid w:val="00325CD9"/>
    <w:rsid w:val="00326481"/>
    <w:rsid w:val="0032766C"/>
    <w:rsid w:val="00327968"/>
    <w:rsid w:val="00330850"/>
    <w:rsid w:val="00333255"/>
    <w:rsid w:val="003339BD"/>
    <w:rsid w:val="00334FA0"/>
    <w:rsid w:val="003426D4"/>
    <w:rsid w:val="00342951"/>
    <w:rsid w:val="00343AAF"/>
    <w:rsid w:val="00343AC0"/>
    <w:rsid w:val="00345721"/>
    <w:rsid w:val="003458E8"/>
    <w:rsid w:val="0034670F"/>
    <w:rsid w:val="00346D42"/>
    <w:rsid w:val="0034720B"/>
    <w:rsid w:val="003478C0"/>
    <w:rsid w:val="00350B55"/>
    <w:rsid w:val="00350EC3"/>
    <w:rsid w:val="00352A2A"/>
    <w:rsid w:val="00352C6E"/>
    <w:rsid w:val="00354033"/>
    <w:rsid w:val="00354648"/>
    <w:rsid w:val="00355E1C"/>
    <w:rsid w:val="00357127"/>
    <w:rsid w:val="00357A85"/>
    <w:rsid w:val="00360D34"/>
    <w:rsid w:val="00364614"/>
    <w:rsid w:val="00367622"/>
    <w:rsid w:val="00370458"/>
    <w:rsid w:val="0037295F"/>
    <w:rsid w:val="00373630"/>
    <w:rsid w:val="003739DF"/>
    <w:rsid w:val="00374FB0"/>
    <w:rsid w:val="003756EA"/>
    <w:rsid w:val="00377571"/>
    <w:rsid w:val="00384868"/>
    <w:rsid w:val="00384968"/>
    <w:rsid w:val="00384A83"/>
    <w:rsid w:val="00384DBA"/>
    <w:rsid w:val="00385022"/>
    <w:rsid w:val="003864F5"/>
    <w:rsid w:val="00386638"/>
    <w:rsid w:val="003870FA"/>
    <w:rsid w:val="00387153"/>
    <w:rsid w:val="003904B6"/>
    <w:rsid w:val="00391F0D"/>
    <w:rsid w:val="00393443"/>
    <w:rsid w:val="00393FB3"/>
    <w:rsid w:val="0039440E"/>
    <w:rsid w:val="0039482E"/>
    <w:rsid w:val="00395594"/>
    <w:rsid w:val="00395F03"/>
    <w:rsid w:val="00396A13"/>
    <w:rsid w:val="00396AF6"/>
    <w:rsid w:val="003A1C4B"/>
    <w:rsid w:val="003A2A74"/>
    <w:rsid w:val="003A2B5C"/>
    <w:rsid w:val="003A4F54"/>
    <w:rsid w:val="003A567E"/>
    <w:rsid w:val="003B0471"/>
    <w:rsid w:val="003B1200"/>
    <w:rsid w:val="003B127C"/>
    <w:rsid w:val="003B1306"/>
    <w:rsid w:val="003B4425"/>
    <w:rsid w:val="003B64E8"/>
    <w:rsid w:val="003B7E60"/>
    <w:rsid w:val="003C0013"/>
    <w:rsid w:val="003C03FA"/>
    <w:rsid w:val="003C2CC0"/>
    <w:rsid w:val="003C360A"/>
    <w:rsid w:val="003C623E"/>
    <w:rsid w:val="003C66E8"/>
    <w:rsid w:val="003C6793"/>
    <w:rsid w:val="003C6FC1"/>
    <w:rsid w:val="003C73CE"/>
    <w:rsid w:val="003C7698"/>
    <w:rsid w:val="003C7CAB"/>
    <w:rsid w:val="003D07CD"/>
    <w:rsid w:val="003D0DFC"/>
    <w:rsid w:val="003D1B65"/>
    <w:rsid w:val="003D3CE7"/>
    <w:rsid w:val="003D4242"/>
    <w:rsid w:val="003D6600"/>
    <w:rsid w:val="003D7502"/>
    <w:rsid w:val="003E0B2A"/>
    <w:rsid w:val="003E0D05"/>
    <w:rsid w:val="003E0FE4"/>
    <w:rsid w:val="003E35CE"/>
    <w:rsid w:val="003E47C1"/>
    <w:rsid w:val="003E5047"/>
    <w:rsid w:val="003E73FB"/>
    <w:rsid w:val="003E77F1"/>
    <w:rsid w:val="003E7E06"/>
    <w:rsid w:val="003F1036"/>
    <w:rsid w:val="003F24CA"/>
    <w:rsid w:val="003F265B"/>
    <w:rsid w:val="003F26B3"/>
    <w:rsid w:val="003F4E8B"/>
    <w:rsid w:val="003F541D"/>
    <w:rsid w:val="003F62C2"/>
    <w:rsid w:val="003F7FA4"/>
    <w:rsid w:val="004021D0"/>
    <w:rsid w:val="00402F47"/>
    <w:rsid w:val="004032FE"/>
    <w:rsid w:val="00404AFE"/>
    <w:rsid w:val="0040698C"/>
    <w:rsid w:val="00406B4A"/>
    <w:rsid w:val="0040793F"/>
    <w:rsid w:val="0041235D"/>
    <w:rsid w:val="004124BC"/>
    <w:rsid w:val="00412F2C"/>
    <w:rsid w:val="00414B7F"/>
    <w:rsid w:val="004160A7"/>
    <w:rsid w:val="00416BEB"/>
    <w:rsid w:val="004172D3"/>
    <w:rsid w:val="00417320"/>
    <w:rsid w:val="0042001C"/>
    <w:rsid w:val="00421234"/>
    <w:rsid w:val="00421B8F"/>
    <w:rsid w:val="00421E88"/>
    <w:rsid w:val="0042411F"/>
    <w:rsid w:val="004252BF"/>
    <w:rsid w:val="0043029F"/>
    <w:rsid w:val="004345F7"/>
    <w:rsid w:val="004348D6"/>
    <w:rsid w:val="00434A8D"/>
    <w:rsid w:val="00435026"/>
    <w:rsid w:val="004407FD"/>
    <w:rsid w:val="004428FA"/>
    <w:rsid w:val="00442B93"/>
    <w:rsid w:val="0044447C"/>
    <w:rsid w:val="00444A79"/>
    <w:rsid w:val="0044606F"/>
    <w:rsid w:val="0044780B"/>
    <w:rsid w:val="00450762"/>
    <w:rsid w:val="0045121D"/>
    <w:rsid w:val="00452108"/>
    <w:rsid w:val="004524A8"/>
    <w:rsid w:val="004574B8"/>
    <w:rsid w:val="004603F3"/>
    <w:rsid w:val="00460E93"/>
    <w:rsid w:val="00462579"/>
    <w:rsid w:val="00462B22"/>
    <w:rsid w:val="00462F17"/>
    <w:rsid w:val="00463AB6"/>
    <w:rsid w:val="004641D2"/>
    <w:rsid w:val="00466E1D"/>
    <w:rsid w:val="00467686"/>
    <w:rsid w:val="0047004C"/>
    <w:rsid w:val="00471672"/>
    <w:rsid w:val="00472854"/>
    <w:rsid w:val="00473297"/>
    <w:rsid w:val="00473510"/>
    <w:rsid w:val="00473BDF"/>
    <w:rsid w:val="004740E0"/>
    <w:rsid w:val="00475DE1"/>
    <w:rsid w:val="00480FEE"/>
    <w:rsid w:val="004813C5"/>
    <w:rsid w:val="00482554"/>
    <w:rsid w:val="00483B09"/>
    <w:rsid w:val="00484CD8"/>
    <w:rsid w:val="00484F2B"/>
    <w:rsid w:val="004878AA"/>
    <w:rsid w:val="00490113"/>
    <w:rsid w:val="00490C01"/>
    <w:rsid w:val="00491EAC"/>
    <w:rsid w:val="004932B7"/>
    <w:rsid w:val="004935DF"/>
    <w:rsid w:val="00493E72"/>
    <w:rsid w:val="00494F5E"/>
    <w:rsid w:val="0049607B"/>
    <w:rsid w:val="0049745B"/>
    <w:rsid w:val="004A1528"/>
    <w:rsid w:val="004A1E7F"/>
    <w:rsid w:val="004A21CD"/>
    <w:rsid w:val="004A5238"/>
    <w:rsid w:val="004A69EA"/>
    <w:rsid w:val="004A79D7"/>
    <w:rsid w:val="004B17A3"/>
    <w:rsid w:val="004B1F17"/>
    <w:rsid w:val="004B20B2"/>
    <w:rsid w:val="004B25AB"/>
    <w:rsid w:val="004B307A"/>
    <w:rsid w:val="004B52F4"/>
    <w:rsid w:val="004B7619"/>
    <w:rsid w:val="004C21AE"/>
    <w:rsid w:val="004C4D75"/>
    <w:rsid w:val="004C4D78"/>
    <w:rsid w:val="004C4F6E"/>
    <w:rsid w:val="004D1A6A"/>
    <w:rsid w:val="004E028F"/>
    <w:rsid w:val="004E20E6"/>
    <w:rsid w:val="004E27F2"/>
    <w:rsid w:val="004E28F0"/>
    <w:rsid w:val="004E2AB0"/>
    <w:rsid w:val="004E3BF6"/>
    <w:rsid w:val="004E6AFF"/>
    <w:rsid w:val="004E729F"/>
    <w:rsid w:val="004E7C27"/>
    <w:rsid w:val="004F0212"/>
    <w:rsid w:val="004F0315"/>
    <w:rsid w:val="004F0461"/>
    <w:rsid w:val="004F0C2E"/>
    <w:rsid w:val="004F0DAE"/>
    <w:rsid w:val="004F295D"/>
    <w:rsid w:val="004F32D7"/>
    <w:rsid w:val="004F36E7"/>
    <w:rsid w:val="004F4C04"/>
    <w:rsid w:val="004F71E9"/>
    <w:rsid w:val="004F73B1"/>
    <w:rsid w:val="004F7710"/>
    <w:rsid w:val="004F78ED"/>
    <w:rsid w:val="005006BD"/>
    <w:rsid w:val="005019C6"/>
    <w:rsid w:val="00503A08"/>
    <w:rsid w:val="0050454C"/>
    <w:rsid w:val="00505B37"/>
    <w:rsid w:val="00510E95"/>
    <w:rsid w:val="00512A55"/>
    <w:rsid w:val="00512E6D"/>
    <w:rsid w:val="00514775"/>
    <w:rsid w:val="00514DC6"/>
    <w:rsid w:val="00515B0A"/>
    <w:rsid w:val="0051696B"/>
    <w:rsid w:val="005172AC"/>
    <w:rsid w:val="00517D23"/>
    <w:rsid w:val="00517ED1"/>
    <w:rsid w:val="0052110F"/>
    <w:rsid w:val="00522B57"/>
    <w:rsid w:val="00523507"/>
    <w:rsid w:val="00524096"/>
    <w:rsid w:val="005246E1"/>
    <w:rsid w:val="00524B15"/>
    <w:rsid w:val="0052768E"/>
    <w:rsid w:val="005331AA"/>
    <w:rsid w:val="00534ABB"/>
    <w:rsid w:val="00535D54"/>
    <w:rsid w:val="00535EEF"/>
    <w:rsid w:val="005368FA"/>
    <w:rsid w:val="0053705E"/>
    <w:rsid w:val="00537C8D"/>
    <w:rsid w:val="00542836"/>
    <w:rsid w:val="00543B0A"/>
    <w:rsid w:val="00551910"/>
    <w:rsid w:val="00552C7D"/>
    <w:rsid w:val="00552CFA"/>
    <w:rsid w:val="00556260"/>
    <w:rsid w:val="005564E4"/>
    <w:rsid w:val="0055694B"/>
    <w:rsid w:val="00556B3D"/>
    <w:rsid w:val="00556EB0"/>
    <w:rsid w:val="00560297"/>
    <w:rsid w:val="00560525"/>
    <w:rsid w:val="005609F8"/>
    <w:rsid w:val="00562050"/>
    <w:rsid w:val="005643B7"/>
    <w:rsid w:val="00570D1D"/>
    <w:rsid w:val="005710F5"/>
    <w:rsid w:val="00571344"/>
    <w:rsid w:val="00574125"/>
    <w:rsid w:val="00581912"/>
    <w:rsid w:val="0058199E"/>
    <w:rsid w:val="00581FDA"/>
    <w:rsid w:val="005832D5"/>
    <w:rsid w:val="00583BD5"/>
    <w:rsid w:val="00583E9E"/>
    <w:rsid w:val="00584D2E"/>
    <w:rsid w:val="00586D27"/>
    <w:rsid w:val="005875AC"/>
    <w:rsid w:val="005878C4"/>
    <w:rsid w:val="00591DA3"/>
    <w:rsid w:val="00592445"/>
    <w:rsid w:val="00594517"/>
    <w:rsid w:val="005967E5"/>
    <w:rsid w:val="00597E7F"/>
    <w:rsid w:val="005A26AC"/>
    <w:rsid w:val="005A5DCD"/>
    <w:rsid w:val="005A66A0"/>
    <w:rsid w:val="005A73A2"/>
    <w:rsid w:val="005B2E21"/>
    <w:rsid w:val="005B3657"/>
    <w:rsid w:val="005B3F49"/>
    <w:rsid w:val="005B3FE3"/>
    <w:rsid w:val="005B4B24"/>
    <w:rsid w:val="005B4BD5"/>
    <w:rsid w:val="005B5BBB"/>
    <w:rsid w:val="005B785B"/>
    <w:rsid w:val="005C06BA"/>
    <w:rsid w:val="005C24CA"/>
    <w:rsid w:val="005C2659"/>
    <w:rsid w:val="005C3D14"/>
    <w:rsid w:val="005C410C"/>
    <w:rsid w:val="005C465B"/>
    <w:rsid w:val="005C525A"/>
    <w:rsid w:val="005C603D"/>
    <w:rsid w:val="005C6AE2"/>
    <w:rsid w:val="005D09D0"/>
    <w:rsid w:val="005D270B"/>
    <w:rsid w:val="005D2764"/>
    <w:rsid w:val="005D4D1A"/>
    <w:rsid w:val="005D57FD"/>
    <w:rsid w:val="005D6460"/>
    <w:rsid w:val="005D65F5"/>
    <w:rsid w:val="005D6A1E"/>
    <w:rsid w:val="005D6D40"/>
    <w:rsid w:val="005E1C0A"/>
    <w:rsid w:val="005E5DC2"/>
    <w:rsid w:val="005E778F"/>
    <w:rsid w:val="005F14E9"/>
    <w:rsid w:val="005F2CEE"/>
    <w:rsid w:val="005F56CB"/>
    <w:rsid w:val="006004F7"/>
    <w:rsid w:val="006021FE"/>
    <w:rsid w:val="00603B1F"/>
    <w:rsid w:val="00604F45"/>
    <w:rsid w:val="00606CBD"/>
    <w:rsid w:val="00610C9B"/>
    <w:rsid w:val="00611C9E"/>
    <w:rsid w:val="00612B67"/>
    <w:rsid w:val="00612F92"/>
    <w:rsid w:val="00614D60"/>
    <w:rsid w:val="00615836"/>
    <w:rsid w:val="006159EA"/>
    <w:rsid w:val="00617497"/>
    <w:rsid w:val="00620514"/>
    <w:rsid w:val="006228AD"/>
    <w:rsid w:val="00623EC4"/>
    <w:rsid w:val="00624365"/>
    <w:rsid w:val="00626BAC"/>
    <w:rsid w:val="0062758D"/>
    <w:rsid w:val="006277F2"/>
    <w:rsid w:val="00630FC9"/>
    <w:rsid w:val="00632B20"/>
    <w:rsid w:val="00632FC1"/>
    <w:rsid w:val="00633F23"/>
    <w:rsid w:val="00634676"/>
    <w:rsid w:val="00634701"/>
    <w:rsid w:val="00635F5D"/>
    <w:rsid w:val="00640788"/>
    <w:rsid w:val="0064090F"/>
    <w:rsid w:val="00641DF0"/>
    <w:rsid w:val="006420A3"/>
    <w:rsid w:val="00643384"/>
    <w:rsid w:val="006435EF"/>
    <w:rsid w:val="00643A59"/>
    <w:rsid w:val="00643B09"/>
    <w:rsid w:val="00644458"/>
    <w:rsid w:val="00644746"/>
    <w:rsid w:val="00645D62"/>
    <w:rsid w:val="00650A60"/>
    <w:rsid w:val="00651D25"/>
    <w:rsid w:val="00654A3A"/>
    <w:rsid w:val="006555AF"/>
    <w:rsid w:val="00655983"/>
    <w:rsid w:val="006563E9"/>
    <w:rsid w:val="006575B8"/>
    <w:rsid w:val="006608C5"/>
    <w:rsid w:val="00661E5E"/>
    <w:rsid w:val="00663AC2"/>
    <w:rsid w:val="0066728F"/>
    <w:rsid w:val="00670458"/>
    <w:rsid w:val="006716B6"/>
    <w:rsid w:val="0067382A"/>
    <w:rsid w:val="0067447F"/>
    <w:rsid w:val="0067485A"/>
    <w:rsid w:val="00674D8F"/>
    <w:rsid w:val="00675152"/>
    <w:rsid w:val="00685B8E"/>
    <w:rsid w:val="00686BAB"/>
    <w:rsid w:val="00686D07"/>
    <w:rsid w:val="00687654"/>
    <w:rsid w:val="006903E8"/>
    <w:rsid w:val="00691918"/>
    <w:rsid w:val="00693131"/>
    <w:rsid w:val="00694700"/>
    <w:rsid w:val="00695018"/>
    <w:rsid w:val="00695086"/>
    <w:rsid w:val="0069747C"/>
    <w:rsid w:val="00697F76"/>
    <w:rsid w:val="006A0114"/>
    <w:rsid w:val="006A01C3"/>
    <w:rsid w:val="006A07E0"/>
    <w:rsid w:val="006A1114"/>
    <w:rsid w:val="006A2154"/>
    <w:rsid w:val="006A2231"/>
    <w:rsid w:val="006A6BA9"/>
    <w:rsid w:val="006A77FB"/>
    <w:rsid w:val="006A7AA7"/>
    <w:rsid w:val="006B0115"/>
    <w:rsid w:val="006B19B9"/>
    <w:rsid w:val="006B2707"/>
    <w:rsid w:val="006B3505"/>
    <w:rsid w:val="006B65DE"/>
    <w:rsid w:val="006C0511"/>
    <w:rsid w:val="006C0F03"/>
    <w:rsid w:val="006C1F01"/>
    <w:rsid w:val="006C31AC"/>
    <w:rsid w:val="006C44ED"/>
    <w:rsid w:val="006C4A24"/>
    <w:rsid w:val="006C5D62"/>
    <w:rsid w:val="006C6775"/>
    <w:rsid w:val="006C6E34"/>
    <w:rsid w:val="006D1173"/>
    <w:rsid w:val="006D3B13"/>
    <w:rsid w:val="006D4B15"/>
    <w:rsid w:val="006D56B5"/>
    <w:rsid w:val="006D685E"/>
    <w:rsid w:val="006D6CE6"/>
    <w:rsid w:val="006D6EF2"/>
    <w:rsid w:val="006E06A5"/>
    <w:rsid w:val="006E1F11"/>
    <w:rsid w:val="006E2270"/>
    <w:rsid w:val="006E3011"/>
    <w:rsid w:val="006F2BF0"/>
    <w:rsid w:val="006F3754"/>
    <w:rsid w:val="006F61B3"/>
    <w:rsid w:val="006F6682"/>
    <w:rsid w:val="006F68E9"/>
    <w:rsid w:val="006F6A92"/>
    <w:rsid w:val="006F7159"/>
    <w:rsid w:val="007008EB"/>
    <w:rsid w:val="007015ED"/>
    <w:rsid w:val="00701AD1"/>
    <w:rsid w:val="00702318"/>
    <w:rsid w:val="00703556"/>
    <w:rsid w:val="00703582"/>
    <w:rsid w:val="00704213"/>
    <w:rsid w:val="007054FE"/>
    <w:rsid w:val="00705598"/>
    <w:rsid w:val="00712FF2"/>
    <w:rsid w:val="00714528"/>
    <w:rsid w:val="00715867"/>
    <w:rsid w:val="007165E1"/>
    <w:rsid w:val="007242DC"/>
    <w:rsid w:val="00726812"/>
    <w:rsid w:val="00726B31"/>
    <w:rsid w:val="00727F6E"/>
    <w:rsid w:val="0073079A"/>
    <w:rsid w:val="0073209E"/>
    <w:rsid w:val="00734251"/>
    <w:rsid w:val="007409B7"/>
    <w:rsid w:val="00740C6A"/>
    <w:rsid w:val="007418C0"/>
    <w:rsid w:val="007421F5"/>
    <w:rsid w:val="00743353"/>
    <w:rsid w:val="00744B18"/>
    <w:rsid w:val="00744E06"/>
    <w:rsid w:val="00744F9C"/>
    <w:rsid w:val="00745307"/>
    <w:rsid w:val="0074557B"/>
    <w:rsid w:val="00745FBD"/>
    <w:rsid w:val="007465BD"/>
    <w:rsid w:val="0074790D"/>
    <w:rsid w:val="007501D4"/>
    <w:rsid w:val="00750E92"/>
    <w:rsid w:val="007517D6"/>
    <w:rsid w:val="00751D19"/>
    <w:rsid w:val="00753019"/>
    <w:rsid w:val="0075551E"/>
    <w:rsid w:val="00756C6E"/>
    <w:rsid w:val="00757026"/>
    <w:rsid w:val="00757F03"/>
    <w:rsid w:val="00760E78"/>
    <w:rsid w:val="00760F5A"/>
    <w:rsid w:val="007612B9"/>
    <w:rsid w:val="00761375"/>
    <w:rsid w:val="007647B4"/>
    <w:rsid w:val="007672F6"/>
    <w:rsid w:val="00771724"/>
    <w:rsid w:val="0077245D"/>
    <w:rsid w:val="00774959"/>
    <w:rsid w:val="00775529"/>
    <w:rsid w:val="00780604"/>
    <w:rsid w:val="00781152"/>
    <w:rsid w:val="00781DFA"/>
    <w:rsid w:val="00783AAB"/>
    <w:rsid w:val="00784315"/>
    <w:rsid w:val="007846D4"/>
    <w:rsid w:val="00785668"/>
    <w:rsid w:val="00785E03"/>
    <w:rsid w:val="007868AD"/>
    <w:rsid w:val="00786A62"/>
    <w:rsid w:val="00787493"/>
    <w:rsid w:val="007915D4"/>
    <w:rsid w:val="00791985"/>
    <w:rsid w:val="007919BF"/>
    <w:rsid w:val="007938CF"/>
    <w:rsid w:val="00794013"/>
    <w:rsid w:val="007943F3"/>
    <w:rsid w:val="00795A79"/>
    <w:rsid w:val="00796262"/>
    <w:rsid w:val="00796B48"/>
    <w:rsid w:val="00797E4F"/>
    <w:rsid w:val="007A0088"/>
    <w:rsid w:val="007A0165"/>
    <w:rsid w:val="007A2199"/>
    <w:rsid w:val="007A5E65"/>
    <w:rsid w:val="007A6520"/>
    <w:rsid w:val="007A79AE"/>
    <w:rsid w:val="007B0407"/>
    <w:rsid w:val="007B1FB5"/>
    <w:rsid w:val="007B211D"/>
    <w:rsid w:val="007B370B"/>
    <w:rsid w:val="007B37BE"/>
    <w:rsid w:val="007B567B"/>
    <w:rsid w:val="007B5CB7"/>
    <w:rsid w:val="007B6113"/>
    <w:rsid w:val="007B6633"/>
    <w:rsid w:val="007B6889"/>
    <w:rsid w:val="007C0592"/>
    <w:rsid w:val="007C08AC"/>
    <w:rsid w:val="007C0CD4"/>
    <w:rsid w:val="007C0DA3"/>
    <w:rsid w:val="007C31DF"/>
    <w:rsid w:val="007C344F"/>
    <w:rsid w:val="007C3D11"/>
    <w:rsid w:val="007C545C"/>
    <w:rsid w:val="007C7613"/>
    <w:rsid w:val="007D0D1F"/>
    <w:rsid w:val="007D12A8"/>
    <w:rsid w:val="007D217B"/>
    <w:rsid w:val="007D7F42"/>
    <w:rsid w:val="007E0695"/>
    <w:rsid w:val="007E1D66"/>
    <w:rsid w:val="007E28AC"/>
    <w:rsid w:val="007E3C39"/>
    <w:rsid w:val="007E410E"/>
    <w:rsid w:val="007E4308"/>
    <w:rsid w:val="007E5F2D"/>
    <w:rsid w:val="007E60BE"/>
    <w:rsid w:val="007E68A8"/>
    <w:rsid w:val="007E7606"/>
    <w:rsid w:val="007F0630"/>
    <w:rsid w:val="007F0BEC"/>
    <w:rsid w:val="007F4884"/>
    <w:rsid w:val="007F5E9D"/>
    <w:rsid w:val="007F7A7A"/>
    <w:rsid w:val="008004E6"/>
    <w:rsid w:val="00803A53"/>
    <w:rsid w:val="00804863"/>
    <w:rsid w:val="008072EA"/>
    <w:rsid w:val="0080755E"/>
    <w:rsid w:val="008077B9"/>
    <w:rsid w:val="008078BA"/>
    <w:rsid w:val="00811276"/>
    <w:rsid w:val="0081191E"/>
    <w:rsid w:val="00811CDD"/>
    <w:rsid w:val="0081232E"/>
    <w:rsid w:val="008123C9"/>
    <w:rsid w:val="00813534"/>
    <w:rsid w:val="00814519"/>
    <w:rsid w:val="008147FC"/>
    <w:rsid w:val="00814A68"/>
    <w:rsid w:val="008166FB"/>
    <w:rsid w:val="00817AF6"/>
    <w:rsid w:val="0082188F"/>
    <w:rsid w:val="00822F9F"/>
    <w:rsid w:val="00823803"/>
    <w:rsid w:val="00824455"/>
    <w:rsid w:val="00826DD8"/>
    <w:rsid w:val="008272D7"/>
    <w:rsid w:val="00827838"/>
    <w:rsid w:val="008303C1"/>
    <w:rsid w:val="00830648"/>
    <w:rsid w:val="00830A7A"/>
    <w:rsid w:val="008311C0"/>
    <w:rsid w:val="0083438A"/>
    <w:rsid w:val="00834FBE"/>
    <w:rsid w:val="008402D4"/>
    <w:rsid w:val="00840A6F"/>
    <w:rsid w:val="0084625E"/>
    <w:rsid w:val="00846951"/>
    <w:rsid w:val="0084784F"/>
    <w:rsid w:val="00850301"/>
    <w:rsid w:val="00850B66"/>
    <w:rsid w:val="00850C5F"/>
    <w:rsid w:val="0085169B"/>
    <w:rsid w:val="00851C21"/>
    <w:rsid w:val="00852AB4"/>
    <w:rsid w:val="00853AFB"/>
    <w:rsid w:val="00854049"/>
    <w:rsid w:val="00854157"/>
    <w:rsid w:val="00854569"/>
    <w:rsid w:val="008556C2"/>
    <w:rsid w:val="008556FE"/>
    <w:rsid w:val="00856BC7"/>
    <w:rsid w:val="00857843"/>
    <w:rsid w:val="00857BBA"/>
    <w:rsid w:val="00857C12"/>
    <w:rsid w:val="008605E3"/>
    <w:rsid w:val="008618DA"/>
    <w:rsid w:val="00863B12"/>
    <w:rsid w:val="00864CB1"/>
    <w:rsid w:val="0086517D"/>
    <w:rsid w:val="008660DD"/>
    <w:rsid w:val="00866741"/>
    <w:rsid w:val="0086683F"/>
    <w:rsid w:val="00866D16"/>
    <w:rsid w:val="008706D0"/>
    <w:rsid w:val="008711F8"/>
    <w:rsid w:val="00872D79"/>
    <w:rsid w:val="008733CD"/>
    <w:rsid w:val="008742D8"/>
    <w:rsid w:val="00876067"/>
    <w:rsid w:val="00876710"/>
    <w:rsid w:val="0088049D"/>
    <w:rsid w:val="008811DB"/>
    <w:rsid w:val="00881F12"/>
    <w:rsid w:val="008820F3"/>
    <w:rsid w:val="00882883"/>
    <w:rsid w:val="00883343"/>
    <w:rsid w:val="00885222"/>
    <w:rsid w:val="00885D77"/>
    <w:rsid w:val="00886C33"/>
    <w:rsid w:val="008924BC"/>
    <w:rsid w:val="008949D5"/>
    <w:rsid w:val="00894B96"/>
    <w:rsid w:val="008955AF"/>
    <w:rsid w:val="00896C5B"/>
    <w:rsid w:val="00897AB6"/>
    <w:rsid w:val="008A0A38"/>
    <w:rsid w:val="008A0CF9"/>
    <w:rsid w:val="008A12AF"/>
    <w:rsid w:val="008A3272"/>
    <w:rsid w:val="008A3731"/>
    <w:rsid w:val="008A44ED"/>
    <w:rsid w:val="008A453C"/>
    <w:rsid w:val="008A56E1"/>
    <w:rsid w:val="008A62A5"/>
    <w:rsid w:val="008A65DA"/>
    <w:rsid w:val="008A72D8"/>
    <w:rsid w:val="008A7EB3"/>
    <w:rsid w:val="008B1AEC"/>
    <w:rsid w:val="008B1B3C"/>
    <w:rsid w:val="008B1E02"/>
    <w:rsid w:val="008B2D87"/>
    <w:rsid w:val="008B6022"/>
    <w:rsid w:val="008C10CC"/>
    <w:rsid w:val="008C272B"/>
    <w:rsid w:val="008C2D11"/>
    <w:rsid w:val="008C4072"/>
    <w:rsid w:val="008C4CFB"/>
    <w:rsid w:val="008C662D"/>
    <w:rsid w:val="008C6FC0"/>
    <w:rsid w:val="008C7299"/>
    <w:rsid w:val="008C7EDA"/>
    <w:rsid w:val="008D09F9"/>
    <w:rsid w:val="008D1240"/>
    <w:rsid w:val="008D35EC"/>
    <w:rsid w:val="008D42F6"/>
    <w:rsid w:val="008D4A0D"/>
    <w:rsid w:val="008D4B1C"/>
    <w:rsid w:val="008D4DB1"/>
    <w:rsid w:val="008D5800"/>
    <w:rsid w:val="008D5BD9"/>
    <w:rsid w:val="008D71E8"/>
    <w:rsid w:val="008D7341"/>
    <w:rsid w:val="008E115C"/>
    <w:rsid w:val="008E160F"/>
    <w:rsid w:val="008E2B39"/>
    <w:rsid w:val="008E4B80"/>
    <w:rsid w:val="008E4BB2"/>
    <w:rsid w:val="008E6997"/>
    <w:rsid w:val="008E6F03"/>
    <w:rsid w:val="008E6F4A"/>
    <w:rsid w:val="008E72E2"/>
    <w:rsid w:val="008F0787"/>
    <w:rsid w:val="008F198F"/>
    <w:rsid w:val="008F1A9D"/>
    <w:rsid w:val="008F1AFD"/>
    <w:rsid w:val="008F2225"/>
    <w:rsid w:val="008F2837"/>
    <w:rsid w:val="008F39EF"/>
    <w:rsid w:val="008F447F"/>
    <w:rsid w:val="008F4EF1"/>
    <w:rsid w:val="008F7C6C"/>
    <w:rsid w:val="008F7CBD"/>
    <w:rsid w:val="009006B4"/>
    <w:rsid w:val="00900FC1"/>
    <w:rsid w:val="009011CC"/>
    <w:rsid w:val="0090168E"/>
    <w:rsid w:val="00902EEC"/>
    <w:rsid w:val="00907619"/>
    <w:rsid w:val="00907AEF"/>
    <w:rsid w:val="00910568"/>
    <w:rsid w:val="0091156C"/>
    <w:rsid w:val="00911C13"/>
    <w:rsid w:val="00913323"/>
    <w:rsid w:val="00913DC0"/>
    <w:rsid w:val="00915290"/>
    <w:rsid w:val="00915B83"/>
    <w:rsid w:val="009162FA"/>
    <w:rsid w:val="00916601"/>
    <w:rsid w:val="009170CD"/>
    <w:rsid w:val="0091751E"/>
    <w:rsid w:val="009176B5"/>
    <w:rsid w:val="00922790"/>
    <w:rsid w:val="00923DAF"/>
    <w:rsid w:val="00924138"/>
    <w:rsid w:val="00924B49"/>
    <w:rsid w:val="00925520"/>
    <w:rsid w:val="00925736"/>
    <w:rsid w:val="00926497"/>
    <w:rsid w:val="00926594"/>
    <w:rsid w:val="009270D7"/>
    <w:rsid w:val="00927D40"/>
    <w:rsid w:val="009323DB"/>
    <w:rsid w:val="0093277D"/>
    <w:rsid w:val="009361D0"/>
    <w:rsid w:val="0093654A"/>
    <w:rsid w:val="0093730D"/>
    <w:rsid w:val="00937C7A"/>
    <w:rsid w:val="009402F4"/>
    <w:rsid w:val="00944A3C"/>
    <w:rsid w:val="00944F6E"/>
    <w:rsid w:val="009453BA"/>
    <w:rsid w:val="0094723A"/>
    <w:rsid w:val="0095042A"/>
    <w:rsid w:val="00952A23"/>
    <w:rsid w:val="00954669"/>
    <w:rsid w:val="00956237"/>
    <w:rsid w:val="009568F3"/>
    <w:rsid w:val="009575E2"/>
    <w:rsid w:val="00957CB1"/>
    <w:rsid w:val="00957E43"/>
    <w:rsid w:val="0096008E"/>
    <w:rsid w:val="00960AF4"/>
    <w:rsid w:val="00961E47"/>
    <w:rsid w:val="00962530"/>
    <w:rsid w:val="00964E27"/>
    <w:rsid w:val="0097097B"/>
    <w:rsid w:val="00970F48"/>
    <w:rsid w:val="00972C22"/>
    <w:rsid w:val="009732CF"/>
    <w:rsid w:val="009744A7"/>
    <w:rsid w:val="009768E6"/>
    <w:rsid w:val="00980E94"/>
    <w:rsid w:val="009820C1"/>
    <w:rsid w:val="00983739"/>
    <w:rsid w:val="009839B1"/>
    <w:rsid w:val="00985131"/>
    <w:rsid w:val="00986568"/>
    <w:rsid w:val="009879F0"/>
    <w:rsid w:val="009915DB"/>
    <w:rsid w:val="00994447"/>
    <w:rsid w:val="0099490D"/>
    <w:rsid w:val="009951C5"/>
    <w:rsid w:val="00996627"/>
    <w:rsid w:val="00997049"/>
    <w:rsid w:val="009A0277"/>
    <w:rsid w:val="009A0F0E"/>
    <w:rsid w:val="009A10C3"/>
    <w:rsid w:val="009A29DD"/>
    <w:rsid w:val="009A2F3F"/>
    <w:rsid w:val="009A3D94"/>
    <w:rsid w:val="009B013D"/>
    <w:rsid w:val="009B01D5"/>
    <w:rsid w:val="009B08BE"/>
    <w:rsid w:val="009B1069"/>
    <w:rsid w:val="009B1191"/>
    <w:rsid w:val="009B130D"/>
    <w:rsid w:val="009B1B59"/>
    <w:rsid w:val="009B2426"/>
    <w:rsid w:val="009B2794"/>
    <w:rsid w:val="009B3865"/>
    <w:rsid w:val="009B407B"/>
    <w:rsid w:val="009B556F"/>
    <w:rsid w:val="009B619E"/>
    <w:rsid w:val="009B691F"/>
    <w:rsid w:val="009C0DFA"/>
    <w:rsid w:val="009C2765"/>
    <w:rsid w:val="009C402D"/>
    <w:rsid w:val="009C4A72"/>
    <w:rsid w:val="009C5735"/>
    <w:rsid w:val="009C58A3"/>
    <w:rsid w:val="009D3B86"/>
    <w:rsid w:val="009D7724"/>
    <w:rsid w:val="009D7986"/>
    <w:rsid w:val="009D7A03"/>
    <w:rsid w:val="009D7A7A"/>
    <w:rsid w:val="009D7AA5"/>
    <w:rsid w:val="009E072B"/>
    <w:rsid w:val="009E10E5"/>
    <w:rsid w:val="009E31AE"/>
    <w:rsid w:val="009E5715"/>
    <w:rsid w:val="009E5CB2"/>
    <w:rsid w:val="009E5DD8"/>
    <w:rsid w:val="009E6381"/>
    <w:rsid w:val="009F12A5"/>
    <w:rsid w:val="009F12DA"/>
    <w:rsid w:val="009F1BED"/>
    <w:rsid w:val="009F2EBC"/>
    <w:rsid w:val="009F38E8"/>
    <w:rsid w:val="009F3C5D"/>
    <w:rsid w:val="009F3E4C"/>
    <w:rsid w:val="009F5757"/>
    <w:rsid w:val="009F7994"/>
    <w:rsid w:val="009F7C1C"/>
    <w:rsid w:val="009F7D7C"/>
    <w:rsid w:val="00A0042A"/>
    <w:rsid w:val="00A00732"/>
    <w:rsid w:val="00A00E61"/>
    <w:rsid w:val="00A01440"/>
    <w:rsid w:val="00A01885"/>
    <w:rsid w:val="00A054A2"/>
    <w:rsid w:val="00A06267"/>
    <w:rsid w:val="00A074C5"/>
    <w:rsid w:val="00A10538"/>
    <w:rsid w:val="00A116D4"/>
    <w:rsid w:val="00A123FD"/>
    <w:rsid w:val="00A14226"/>
    <w:rsid w:val="00A142AB"/>
    <w:rsid w:val="00A14CE0"/>
    <w:rsid w:val="00A167D6"/>
    <w:rsid w:val="00A17B10"/>
    <w:rsid w:val="00A17CFA"/>
    <w:rsid w:val="00A2001C"/>
    <w:rsid w:val="00A20EF1"/>
    <w:rsid w:val="00A22E87"/>
    <w:rsid w:val="00A23E97"/>
    <w:rsid w:val="00A23FCB"/>
    <w:rsid w:val="00A2447E"/>
    <w:rsid w:val="00A2480D"/>
    <w:rsid w:val="00A25900"/>
    <w:rsid w:val="00A2688D"/>
    <w:rsid w:val="00A339DF"/>
    <w:rsid w:val="00A33F08"/>
    <w:rsid w:val="00A340BA"/>
    <w:rsid w:val="00A37E13"/>
    <w:rsid w:val="00A40212"/>
    <w:rsid w:val="00A42DA2"/>
    <w:rsid w:val="00A4315E"/>
    <w:rsid w:val="00A44DEA"/>
    <w:rsid w:val="00A45648"/>
    <w:rsid w:val="00A47538"/>
    <w:rsid w:val="00A47541"/>
    <w:rsid w:val="00A50012"/>
    <w:rsid w:val="00A502A1"/>
    <w:rsid w:val="00A506B4"/>
    <w:rsid w:val="00A54007"/>
    <w:rsid w:val="00A541C5"/>
    <w:rsid w:val="00A55BAC"/>
    <w:rsid w:val="00A55CE4"/>
    <w:rsid w:val="00A564F9"/>
    <w:rsid w:val="00A57E99"/>
    <w:rsid w:val="00A60CB4"/>
    <w:rsid w:val="00A617A5"/>
    <w:rsid w:val="00A618BB"/>
    <w:rsid w:val="00A61929"/>
    <w:rsid w:val="00A62092"/>
    <w:rsid w:val="00A628B4"/>
    <w:rsid w:val="00A6321D"/>
    <w:rsid w:val="00A64ADA"/>
    <w:rsid w:val="00A6579B"/>
    <w:rsid w:val="00A675CE"/>
    <w:rsid w:val="00A67F67"/>
    <w:rsid w:val="00A70BAE"/>
    <w:rsid w:val="00A70D27"/>
    <w:rsid w:val="00A72CA9"/>
    <w:rsid w:val="00A72E0B"/>
    <w:rsid w:val="00A737E6"/>
    <w:rsid w:val="00A76C05"/>
    <w:rsid w:val="00A81D02"/>
    <w:rsid w:val="00A81E62"/>
    <w:rsid w:val="00A833F0"/>
    <w:rsid w:val="00A834D0"/>
    <w:rsid w:val="00A85C7C"/>
    <w:rsid w:val="00A87305"/>
    <w:rsid w:val="00A87D77"/>
    <w:rsid w:val="00A91622"/>
    <w:rsid w:val="00A925D2"/>
    <w:rsid w:val="00A926BA"/>
    <w:rsid w:val="00A93387"/>
    <w:rsid w:val="00A94FD2"/>
    <w:rsid w:val="00A9540F"/>
    <w:rsid w:val="00A96885"/>
    <w:rsid w:val="00AA34CF"/>
    <w:rsid w:val="00AA3D44"/>
    <w:rsid w:val="00AB0820"/>
    <w:rsid w:val="00AB1CB9"/>
    <w:rsid w:val="00AB2229"/>
    <w:rsid w:val="00AB2825"/>
    <w:rsid w:val="00AB58B7"/>
    <w:rsid w:val="00AB69F6"/>
    <w:rsid w:val="00AC0EF6"/>
    <w:rsid w:val="00AC11B8"/>
    <w:rsid w:val="00AC1ABA"/>
    <w:rsid w:val="00AC42E2"/>
    <w:rsid w:val="00AC617A"/>
    <w:rsid w:val="00AC730D"/>
    <w:rsid w:val="00AC73D3"/>
    <w:rsid w:val="00AC74B1"/>
    <w:rsid w:val="00AD093E"/>
    <w:rsid w:val="00AD100E"/>
    <w:rsid w:val="00AD2A6B"/>
    <w:rsid w:val="00AD339F"/>
    <w:rsid w:val="00AD411B"/>
    <w:rsid w:val="00AD58F2"/>
    <w:rsid w:val="00AD66EC"/>
    <w:rsid w:val="00AD736B"/>
    <w:rsid w:val="00AE46BC"/>
    <w:rsid w:val="00AE4F99"/>
    <w:rsid w:val="00AE6107"/>
    <w:rsid w:val="00AE73B6"/>
    <w:rsid w:val="00AE798C"/>
    <w:rsid w:val="00AF271E"/>
    <w:rsid w:val="00AF3EC3"/>
    <w:rsid w:val="00AF3F00"/>
    <w:rsid w:val="00AF55BF"/>
    <w:rsid w:val="00B00072"/>
    <w:rsid w:val="00B01993"/>
    <w:rsid w:val="00B01FBA"/>
    <w:rsid w:val="00B0235B"/>
    <w:rsid w:val="00B027C8"/>
    <w:rsid w:val="00B02EAC"/>
    <w:rsid w:val="00B048F0"/>
    <w:rsid w:val="00B050BF"/>
    <w:rsid w:val="00B0788C"/>
    <w:rsid w:val="00B113E2"/>
    <w:rsid w:val="00B12E95"/>
    <w:rsid w:val="00B13FB5"/>
    <w:rsid w:val="00B1434A"/>
    <w:rsid w:val="00B154E2"/>
    <w:rsid w:val="00B15B9A"/>
    <w:rsid w:val="00B17164"/>
    <w:rsid w:val="00B17BF1"/>
    <w:rsid w:val="00B21586"/>
    <w:rsid w:val="00B2165E"/>
    <w:rsid w:val="00B220C1"/>
    <w:rsid w:val="00B2379E"/>
    <w:rsid w:val="00B23D37"/>
    <w:rsid w:val="00B24713"/>
    <w:rsid w:val="00B249B9"/>
    <w:rsid w:val="00B24A36"/>
    <w:rsid w:val="00B24DEB"/>
    <w:rsid w:val="00B25BD1"/>
    <w:rsid w:val="00B26164"/>
    <w:rsid w:val="00B27C17"/>
    <w:rsid w:val="00B315EC"/>
    <w:rsid w:val="00B32CA1"/>
    <w:rsid w:val="00B33411"/>
    <w:rsid w:val="00B34296"/>
    <w:rsid w:val="00B409A6"/>
    <w:rsid w:val="00B42EDD"/>
    <w:rsid w:val="00B436BD"/>
    <w:rsid w:val="00B43720"/>
    <w:rsid w:val="00B437FB"/>
    <w:rsid w:val="00B45052"/>
    <w:rsid w:val="00B46110"/>
    <w:rsid w:val="00B472DD"/>
    <w:rsid w:val="00B505FE"/>
    <w:rsid w:val="00B50D21"/>
    <w:rsid w:val="00B51C6B"/>
    <w:rsid w:val="00B52722"/>
    <w:rsid w:val="00B53251"/>
    <w:rsid w:val="00B53A49"/>
    <w:rsid w:val="00B53B10"/>
    <w:rsid w:val="00B53E77"/>
    <w:rsid w:val="00B60EF8"/>
    <w:rsid w:val="00B61161"/>
    <w:rsid w:val="00B64F48"/>
    <w:rsid w:val="00B719A6"/>
    <w:rsid w:val="00B71F89"/>
    <w:rsid w:val="00B73124"/>
    <w:rsid w:val="00B765F3"/>
    <w:rsid w:val="00B76E80"/>
    <w:rsid w:val="00B77845"/>
    <w:rsid w:val="00B80E4B"/>
    <w:rsid w:val="00B82729"/>
    <w:rsid w:val="00B829B1"/>
    <w:rsid w:val="00B83B9B"/>
    <w:rsid w:val="00B84FAC"/>
    <w:rsid w:val="00B8661B"/>
    <w:rsid w:val="00B90C4C"/>
    <w:rsid w:val="00B92683"/>
    <w:rsid w:val="00B9378F"/>
    <w:rsid w:val="00BA084E"/>
    <w:rsid w:val="00BA0F07"/>
    <w:rsid w:val="00BA169A"/>
    <w:rsid w:val="00BA36A6"/>
    <w:rsid w:val="00BA36EA"/>
    <w:rsid w:val="00BA5626"/>
    <w:rsid w:val="00BA6021"/>
    <w:rsid w:val="00BA622D"/>
    <w:rsid w:val="00BA69E7"/>
    <w:rsid w:val="00BA6DAC"/>
    <w:rsid w:val="00BA6E2F"/>
    <w:rsid w:val="00BB006A"/>
    <w:rsid w:val="00BB0320"/>
    <w:rsid w:val="00BB1BA0"/>
    <w:rsid w:val="00BB2329"/>
    <w:rsid w:val="00BB2CDB"/>
    <w:rsid w:val="00BB3956"/>
    <w:rsid w:val="00BB4048"/>
    <w:rsid w:val="00BB4E33"/>
    <w:rsid w:val="00BB51ED"/>
    <w:rsid w:val="00BB59CD"/>
    <w:rsid w:val="00BB5E91"/>
    <w:rsid w:val="00BB6B82"/>
    <w:rsid w:val="00BC0CA7"/>
    <w:rsid w:val="00BC2C89"/>
    <w:rsid w:val="00BC6F0E"/>
    <w:rsid w:val="00BD0F70"/>
    <w:rsid w:val="00BD2212"/>
    <w:rsid w:val="00BD2BBF"/>
    <w:rsid w:val="00BD2EC0"/>
    <w:rsid w:val="00BD2FA6"/>
    <w:rsid w:val="00BD3C81"/>
    <w:rsid w:val="00BD4BBD"/>
    <w:rsid w:val="00BD5581"/>
    <w:rsid w:val="00BD58F4"/>
    <w:rsid w:val="00BD623E"/>
    <w:rsid w:val="00BD774B"/>
    <w:rsid w:val="00BD7934"/>
    <w:rsid w:val="00BE10C0"/>
    <w:rsid w:val="00BE17D9"/>
    <w:rsid w:val="00BE2408"/>
    <w:rsid w:val="00BE42F9"/>
    <w:rsid w:val="00BE47EB"/>
    <w:rsid w:val="00BE4C49"/>
    <w:rsid w:val="00BE6452"/>
    <w:rsid w:val="00BE66A4"/>
    <w:rsid w:val="00BE70CF"/>
    <w:rsid w:val="00BE71D7"/>
    <w:rsid w:val="00BE792A"/>
    <w:rsid w:val="00BE7FAB"/>
    <w:rsid w:val="00BF10CD"/>
    <w:rsid w:val="00BF14FC"/>
    <w:rsid w:val="00BF1BB5"/>
    <w:rsid w:val="00BF3757"/>
    <w:rsid w:val="00BF3BFD"/>
    <w:rsid w:val="00BF3EFF"/>
    <w:rsid w:val="00BF4FCB"/>
    <w:rsid w:val="00BF50A4"/>
    <w:rsid w:val="00BF57B5"/>
    <w:rsid w:val="00BF5E1E"/>
    <w:rsid w:val="00BF6029"/>
    <w:rsid w:val="00BF7A61"/>
    <w:rsid w:val="00C02577"/>
    <w:rsid w:val="00C03590"/>
    <w:rsid w:val="00C03A01"/>
    <w:rsid w:val="00C04470"/>
    <w:rsid w:val="00C05446"/>
    <w:rsid w:val="00C07BB1"/>
    <w:rsid w:val="00C07D8D"/>
    <w:rsid w:val="00C10834"/>
    <w:rsid w:val="00C10E67"/>
    <w:rsid w:val="00C128C3"/>
    <w:rsid w:val="00C15D36"/>
    <w:rsid w:val="00C17EA7"/>
    <w:rsid w:val="00C20BB4"/>
    <w:rsid w:val="00C2107F"/>
    <w:rsid w:val="00C21263"/>
    <w:rsid w:val="00C22617"/>
    <w:rsid w:val="00C229EF"/>
    <w:rsid w:val="00C2442E"/>
    <w:rsid w:val="00C25352"/>
    <w:rsid w:val="00C2537A"/>
    <w:rsid w:val="00C25984"/>
    <w:rsid w:val="00C26478"/>
    <w:rsid w:val="00C32DBB"/>
    <w:rsid w:val="00C32EDF"/>
    <w:rsid w:val="00C35A4E"/>
    <w:rsid w:val="00C36151"/>
    <w:rsid w:val="00C36952"/>
    <w:rsid w:val="00C402BA"/>
    <w:rsid w:val="00C40637"/>
    <w:rsid w:val="00C41165"/>
    <w:rsid w:val="00C426E3"/>
    <w:rsid w:val="00C42DB0"/>
    <w:rsid w:val="00C43ED2"/>
    <w:rsid w:val="00C44DAD"/>
    <w:rsid w:val="00C44E47"/>
    <w:rsid w:val="00C44F14"/>
    <w:rsid w:val="00C44F60"/>
    <w:rsid w:val="00C47B8D"/>
    <w:rsid w:val="00C51147"/>
    <w:rsid w:val="00C51414"/>
    <w:rsid w:val="00C515FE"/>
    <w:rsid w:val="00C52815"/>
    <w:rsid w:val="00C52AA5"/>
    <w:rsid w:val="00C52EBF"/>
    <w:rsid w:val="00C53B47"/>
    <w:rsid w:val="00C54057"/>
    <w:rsid w:val="00C54104"/>
    <w:rsid w:val="00C572FB"/>
    <w:rsid w:val="00C60007"/>
    <w:rsid w:val="00C605FC"/>
    <w:rsid w:val="00C61A49"/>
    <w:rsid w:val="00C63D01"/>
    <w:rsid w:val="00C640FB"/>
    <w:rsid w:val="00C65B6E"/>
    <w:rsid w:val="00C66670"/>
    <w:rsid w:val="00C670DA"/>
    <w:rsid w:val="00C704AC"/>
    <w:rsid w:val="00C70C26"/>
    <w:rsid w:val="00C712FD"/>
    <w:rsid w:val="00C7132C"/>
    <w:rsid w:val="00C71488"/>
    <w:rsid w:val="00C7221D"/>
    <w:rsid w:val="00C72916"/>
    <w:rsid w:val="00C733F5"/>
    <w:rsid w:val="00C73AD8"/>
    <w:rsid w:val="00C7698A"/>
    <w:rsid w:val="00C77195"/>
    <w:rsid w:val="00C77973"/>
    <w:rsid w:val="00C80709"/>
    <w:rsid w:val="00C80C07"/>
    <w:rsid w:val="00C816F8"/>
    <w:rsid w:val="00C81B69"/>
    <w:rsid w:val="00C8300F"/>
    <w:rsid w:val="00C8316D"/>
    <w:rsid w:val="00C843C2"/>
    <w:rsid w:val="00C87ECE"/>
    <w:rsid w:val="00C9176B"/>
    <w:rsid w:val="00C92CAC"/>
    <w:rsid w:val="00C949F1"/>
    <w:rsid w:val="00C96C85"/>
    <w:rsid w:val="00CA0985"/>
    <w:rsid w:val="00CA1688"/>
    <w:rsid w:val="00CA2293"/>
    <w:rsid w:val="00CA322C"/>
    <w:rsid w:val="00CA60F7"/>
    <w:rsid w:val="00CA60FD"/>
    <w:rsid w:val="00CA68B5"/>
    <w:rsid w:val="00CB030A"/>
    <w:rsid w:val="00CB0847"/>
    <w:rsid w:val="00CB153A"/>
    <w:rsid w:val="00CB1A25"/>
    <w:rsid w:val="00CB1C36"/>
    <w:rsid w:val="00CB1DD1"/>
    <w:rsid w:val="00CB5AEB"/>
    <w:rsid w:val="00CB5FA5"/>
    <w:rsid w:val="00CB6B21"/>
    <w:rsid w:val="00CB7DE8"/>
    <w:rsid w:val="00CC2D63"/>
    <w:rsid w:val="00CC3108"/>
    <w:rsid w:val="00CC372F"/>
    <w:rsid w:val="00CC3F41"/>
    <w:rsid w:val="00CC4F6A"/>
    <w:rsid w:val="00CC5691"/>
    <w:rsid w:val="00CC5DE4"/>
    <w:rsid w:val="00CC6C8F"/>
    <w:rsid w:val="00CC6D5F"/>
    <w:rsid w:val="00CC769E"/>
    <w:rsid w:val="00CD0CE7"/>
    <w:rsid w:val="00CD24D8"/>
    <w:rsid w:val="00CD2847"/>
    <w:rsid w:val="00CD39CF"/>
    <w:rsid w:val="00CD61D6"/>
    <w:rsid w:val="00CD64A4"/>
    <w:rsid w:val="00CD6526"/>
    <w:rsid w:val="00CD7859"/>
    <w:rsid w:val="00CE00BD"/>
    <w:rsid w:val="00CE04DE"/>
    <w:rsid w:val="00CE2530"/>
    <w:rsid w:val="00CE58F2"/>
    <w:rsid w:val="00CE69D2"/>
    <w:rsid w:val="00CE6E58"/>
    <w:rsid w:val="00CE7B60"/>
    <w:rsid w:val="00CE7C46"/>
    <w:rsid w:val="00CE7D28"/>
    <w:rsid w:val="00CF199B"/>
    <w:rsid w:val="00CF4017"/>
    <w:rsid w:val="00CF4327"/>
    <w:rsid w:val="00CF46C0"/>
    <w:rsid w:val="00CF5D1B"/>
    <w:rsid w:val="00CF63F8"/>
    <w:rsid w:val="00CF724B"/>
    <w:rsid w:val="00D00F9C"/>
    <w:rsid w:val="00D0141F"/>
    <w:rsid w:val="00D015F8"/>
    <w:rsid w:val="00D022A7"/>
    <w:rsid w:val="00D027A2"/>
    <w:rsid w:val="00D028D1"/>
    <w:rsid w:val="00D03A31"/>
    <w:rsid w:val="00D047F1"/>
    <w:rsid w:val="00D05D9C"/>
    <w:rsid w:val="00D07007"/>
    <w:rsid w:val="00D07247"/>
    <w:rsid w:val="00D072B9"/>
    <w:rsid w:val="00D07FCF"/>
    <w:rsid w:val="00D119D9"/>
    <w:rsid w:val="00D138CB"/>
    <w:rsid w:val="00D140F3"/>
    <w:rsid w:val="00D14277"/>
    <w:rsid w:val="00D16C54"/>
    <w:rsid w:val="00D17DB8"/>
    <w:rsid w:val="00D2123F"/>
    <w:rsid w:val="00D21CA2"/>
    <w:rsid w:val="00D246DB"/>
    <w:rsid w:val="00D248BC"/>
    <w:rsid w:val="00D27794"/>
    <w:rsid w:val="00D3482B"/>
    <w:rsid w:val="00D349F5"/>
    <w:rsid w:val="00D349FC"/>
    <w:rsid w:val="00D36EDC"/>
    <w:rsid w:val="00D370BC"/>
    <w:rsid w:val="00D40110"/>
    <w:rsid w:val="00D4256E"/>
    <w:rsid w:val="00D43962"/>
    <w:rsid w:val="00D443DF"/>
    <w:rsid w:val="00D46396"/>
    <w:rsid w:val="00D465A3"/>
    <w:rsid w:val="00D46B61"/>
    <w:rsid w:val="00D47F5B"/>
    <w:rsid w:val="00D50C15"/>
    <w:rsid w:val="00D51196"/>
    <w:rsid w:val="00D51458"/>
    <w:rsid w:val="00D52403"/>
    <w:rsid w:val="00D532AF"/>
    <w:rsid w:val="00D55253"/>
    <w:rsid w:val="00D558E3"/>
    <w:rsid w:val="00D55B2F"/>
    <w:rsid w:val="00D571B2"/>
    <w:rsid w:val="00D61592"/>
    <w:rsid w:val="00D62A51"/>
    <w:rsid w:val="00D62B37"/>
    <w:rsid w:val="00D6514E"/>
    <w:rsid w:val="00D65AF9"/>
    <w:rsid w:val="00D67D11"/>
    <w:rsid w:val="00D715E5"/>
    <w:rsid w:val="00D71984"/>
    <w:rsid w:val="00D71D02"/>
    <w:rsid w:val="00D728B1"/>
    <w:rsid w:val="00D73885"/>
    <w:rsid w:val="00D74E59"/>
    <w:rsid w:val="00D75303"/>
    <w:rsid w:val="00D753C6"/>
    <w:rsid w:val="00D75A09"/>
    <w:rsid w:val="00D82251"/>
    <w:rsid w:val="00D82E5E"/>
    <w:rsid w:val="00D84E1B"/>
    <w:rsid w:val="00D87BAA"/>
    <w:rsid w:val="00D91768"/>
    <w:rsid w:val="00D91A5E"/>
    <w:rsid w:val="00D92A7D"/>
    <w:rsid w:val="00D92BEC"/>
    <w:rsid w:val="00D95033"/>
    <w:rsid w:val="00D95F8B"/>
    <w:rsid w:val="00DA320C"/>
    <w:rsid w:val="00DA53FD"/>
    <w:rsid w:val="00DA59FC"/>
    <w:rsid w:val="00DA5CD3"/>
    <w:rsid w:val="00DA7623"/>
    <w:rsid w:val="00DA7C8F"/>
    <w:rsid w:val="00DA7E71"/>
    <w:rsid w:val="00DB0C37"/>
    <w:rsid w:val="00DB0C70"/>
    <w:rsid w:val="00DB0DB8"/>
    <w:rsid w:val="00DB17B0"/>
    <w:rsid w:val="00DB1CE3"/>
    <w:rsid w:val="00DB218B"/>
    <w:rsid w:val="00DB4211"/>
    <w:rsid w:val="00DB6371"/>
    <w:rsid w:val="00DB6BD9"/>
    <w:rsid w:val="00DC380D"/>
    <w:rsid w:val="00DC5F37"/>
    <w:rsid w:val="00DC6CA3"/>
    <w:rsid w:val="00DC7732"/>
    <w:rsid w:val="00DD07A0"/>
    <w:rsid w:val="00DD1CFA"/>
    <w:rsid w:val="00DD2C71"/>
    <w:rsid w:val="00DD2D05"/>
    <w:rsid w:val="00DD3B86"/>
    <w:rsid w:val="00DD414A"/>
    <w:rsid w:val="00DD61F7"/>
    <w:rsid w:val="00DD74B3"/>
    <w:rsid w:val="00DD7B80"/>
    <w:rsid w:val="00DE17CB"/>
    <w:rsid w:val="00DE253C"/>
    <w:rsid w:val="00DE25E9"/>
    <w:rsid w:val="00DE3F14"/>
    <w:rsid w:val="00DE47E2"/>
    <w:rsid w:val="00DE4EE6"/>
    <w:rsid w:val="00DE50A8"/>
    <w:rsid w:val="00DE53A2"/>
    <w:rsid w:val="00DF04C1"/>
    <w:rsid w:val="00DF12FF"/>
    <w:rsid w:val="00DF1EF8"/>
    <w:rsid w:val="00DF3B3E"/>
    <w:rsid w:val="00DF689E"/>
    <w:rsid w:val="00DF6E1C"/>
    <w:rsid w:val="00DF7EC9"/>
    <w:rsid w:val="00E00C3C"/>
    <w:rsid w:val="00E01115"/>
    <w:rsid w:val="00E01746"/>
    <w:rsid w:val="00E02CFB"/>
    <w:rsid w:val="00E04505"/>
    <w:rsid w:val="00E06788"/>
    <w:rsid w:val="00E06CA7"/>
    <w:rsid w:val="00E1134A"/>
    <w:rsid w:val="00E131B4"/>
    <w:rsid w:val="00E15BBF"/>
    <w:rsid w:val="00E16CD9"/>
    <w:rsid w:val="00E25102"/>
    <w:rsid w:val="00E2567F"/>
    <w:rsid w:val="00E25E7A"/>
    <w:rsid w:val="00E26E61"/>
    <w:rsid w:val="00E27763"/>
    <w:rsid w:val="00E30741"/>
    <w:rsid w:val="00E3148E"/>
    <w:rsid w:val="00E322EC"/>
    <w:rsid w:val="00E34897"/>
    <w:rsid w:val="00E3785C"/>
    <w:rsid w:val="00E411DD"/>
    <w:rsid w:val="00E41377"/>
    <w:rsid w:val="00E429FA"/>
    <w:rsid w:val="00E43D32"/>
    <w:rsid w:val="00E450D0"/>
    <w:rsid w:val="00E454D9"/>
    <w:rsid w:val="00E46713"/>
    <w:rsid w:val="00E46B25"/>
    <w:rsid w:val="00E46E72"/>
    <w:rsid w:val="00E46F4F"/>
    <w:rsid w:val="00E509E2"/>
    <w:rsid w:val="00E5124F"/>
    <w:rsid w:val="00E520A9"/>
    <w:rsid w:val="00E52319"/>
    <w:rsid w:val="00E52FD7"/>
    <w:rsid w:val="00E53162"/>
    <w:rsid w:val="00E5359A"/>
    <w:rsid w:val="00E535A4"/>
    <w:rsid w:val="00E53732"/>
    <w:rsid w:val="00E578EB"/>
    <w:rsid w:val="00E60163"/>
    <w:rsid w:val="00E62109"/>
    <w:rsid w:val="00E63AAF"/>
    <w:rsid w:val="00E656F4"/>
    <w:rsid w:val="00E664A0"/>
    <w:rsid w:val="00E66B71"/>
    <w:rsid w:val="00E7345F"/>
    <w:rsid w:val="00E739A7"/>
    <w:rsid w:val="00E77FBB"/>
    <w:rsid w:val="00E8065A"/>
    <w:rsid w:val="00E807EB"/>
    <w:rsid w:val="00E81F71"/>
    <w:rsid w:val="00E83C9A"/>
    <w:rsid w:val="00E84B04"/>
    <w:rsid w:val="00E84C15"/>
    <w:rsid w:val="00E85840"/>
    <w:rsid w:val="00E85F6B"/>
    <w:rsid w:val="00E86A27"/>
    <w:rsid w:val="00E86D9E"/>
    <w:rsid w:val="00E913F6"/>
    <w:rsid w:val="00E91434"/>
    <w:rsid w:val="00E92A31"/>
    <w:rsid w:val="00E9375B"/>
    <w:rsid w:val="00E93785"/>
    <w:rsid w:val="00E94394"/>
    <w:rsid w:val="00E94D64"/>
    <w:rsid w:val="00E9600B"/>
    <w:rsid w:val="00E9770B"/>
    <w:rsid w:val="00E978A0"/>
    <w:rsid w:val="00EA2800"/>
    <w:rsid w:val="00EA2C52"/>
    <w:rsid w:val="00EA2E7B"/>
    <w:rsid w:val="00EA56DF"/>
    <w:rsid w:val="00EA65FF"/>
    <w:rsid w:val="00EB24CB"/>
    <w:rsid w:val="00EB52EA"/>
    <w:rsid w:val="00EC008C"/>
    <w:rsid w:val="00EC07D8"/>
    <w:rsid w:val="00EC0919"/>
    <w:rsid w:val="00EC12C6"/>
    <w:rsid w:val="00EC1831"/>
    <w:rsid w:val="00EC2B77"/>
    <w:rsid w:val="00EC44E6"/>
    <w:rsid w:val="00EC4E1F"/>
    <w:rsid w:val="00EC69DF"/>
    <w:rsid w:val="00EC7E46"/>
    <w:rsid w:val="00ED1405"/>
    <w:rsid w:val="00ED161B"/>
    <w:rsid w:val="00ED2E5A"/>
    <w:rsid w:val="00ED3860"/>
    <w:rsid w:val="00ED5373"/>
    <w:rsid w:val="00ED747F"/>
    <w:rsid w:val="00EE0DE9"/>
    <w:rsid w:val="00EE28D3"/>
    <w:rsid w:val="00EE4D63"/>
    <w:rsid w:val="00EE6C50"/>
    <w:rsid w:val="00EE72AF"/>
    <w:rsid w:val="00EE7DC0"/>
    <w:rsid w:val="00EF0961"/>
    <w:rsid w:val="00EF0E27"/>
    <w:rsid w:val="00EF1567"/>
    <w:rsid w:val="00EF2D17"/>
    <w:rsid w:val="00EF3479"/>
    <w:rsid w:val="00EF546A"/>
    <w:rsid w:val="00F04480"/>
    <w:rsid w:val="00F04812"/>
    <w:rsid w:val="00F05A87"/>
    <w:rsid w:val="00F05AF0"/>
    <w:rsid w:val="00F10D3B"/>
    <w:rsid w:val="00F138D6"/>
    <w:rsid w:val="00F140A0"/>
    <w:rsid w:val="00F14E18"/>
    <w:rsid w:val="00F15525"/>
    <w:rsid w:val="00F155C4"/>
    <w:rsid w:val="00F15CE7"/>
    <w:rsid w:val="00F1608C"/>
    <w:rsid w:val="00F164A7"/>
    <w:rsid w:val="00F166B9"/>
    <w:rsid w:val="00F17435"/>
    <w:rsid w:val="00F17899"/>
    <w:rsid w:val="00F21150"/>
    <w:rsid w:val="00F21507"/>
    <w:rsid w:val="00F216AD"/>
    <w:rsid w:val="00F219E4"/>
    <w:rsid w:val="00F21B34"/>
    <w:rsid w:val="00F24582"/>
    <w:rsid w:val="00F249E2"/>
    <w:rsid w:val="00F25334"/>
    <w:rsid w:val="00F30918"/>
    <w:rsid w:val="00F30E07"/>
    <w:rsid w:val="00F31074"/>
    <w:rsid w:val="00F327E2"/>
    <w:rsid w:val="00F35DED"/>
    <w:rsid w:val="00F35EED"/>
    <w:rsid w:val="00F35F4D"/>
    <w:rsid w:val="00F371C1"/>
    <w:rsid w:val="00F4088B"/>
    <w:rsid w:val="00F40926"/>
    <w:rsid w:val="00F412C1"/>
    <w:rsid w:val="00F41D25"/>
    <w:rsid w:val="00F42BE6"/>
    <w:rsid w:val="00F43574"/>
    <w:rsid w:val="00F45753"/>
    <w:rsid w:val="00F463AA"/>
    <w:rsid w:val="00F4653A"/>
    <w:rsid w:val="00F4681D"/>
    <w:rsid w:val="00F47E33"/>
    <w:rsid w:val="00F5446B"/>
    <w:rsid w:val="00F54618"/>
    <w:rsid w:val="00F54690"/>
    <w:rsid w:val="00F57160"/>
    <w:rsid w:val="00F576E1"/>
    <w:rsid w:val="00F577CF"/>
    <w:rsid w:val="00F578ED"/>
    <w:rsid w:val="00F60C3F"/>
    <w:rsid w:val="00F60D0E"/>
    <w:rsid w:val="00F60FEF"/>
    <w:rsid w:val="00F6353E"/>
    <w:rsid w:val="00F65AD7"/>
    <w:rsid w:val="00F65E7C"/>
    <w:rsid w:val="00F67732"/>
    <w:rsid w:val="00F70D27"/>
    <w:rsid w:val="00F71578"/>
    <w:rsid w:val="00F71952"/>
    <w:rsid w:val="00F7394B"/>
    <w:rsid w:val="00F7414A"/>
    <w:rsid w:val="00F745F8"/>
    <w:rsid w:val="00F750B8"/>
    <w:rsid w:val="00F751B2"/>
    <w:rsid w:val="00F754CD"/>
    <w:rsid w:val="00F7684A"/>
    <w:rsid w:val="00F77F65"/>
    <w:rsid w:val="00F8157C"/>
    <w:rsid w:val="00F826A4"/>
    <w:rsid w:val="00F8300D"/>
    <w:rsid w:val="00F8434B"/>
    <w:rsid w:val="00F8436D"/>
    <w:rsid w:val="00F85502"/>
    <w:rsid w:val="00F87356"/>
    <w:rsid w:val="00F87740"/>
    <w:rsid w:val="00F9388D"/>
    <w:rsid w:val="00FA0E4E"/>
    <w:rsid w:val="00FA2B31"/>
    <w:rsid w:val="00FA3661"/>
    <w:rsid w:val="00FA44A1"/>
    <w:rsid w:val="00FA4829"/>
    <w:rsid w:val="00FA5DAA"/>
    <w:rsid w:val="00FA640D"/>
    <w:rsid w:val="00FA6584"/>
    <w:rsid w:val="00FA6627"/>
    <w:rsid w:val="00FA7569"/>
    <w:rsid w:val="00FB0142"/>
    <w:rsid w:val="00FB0D71"/>
    <w:rsid w:val="00FB1228"/>
    <w:rsid w:val="00FB150E"/>
    <w:rsid w:val="00FB2DA6"/>
    <w:rsid w:val="00FB2F45"/>
    <w:rsid w:val="00FB55D4"/>
    <w:rsid w:val="00FB6722"/>
    <w:rsid w:val="00FC0B92"/>
    <w:rsid w:val="00FC1742"/>
    <w:rsid w:val="00FC3D08"/>
    <w:rsid w:val="00FC4263"/>
    <w:rsid w:val="00FC42A2"/>
    <w:rsid w:val="00FC5D5B"/>
    <w:rsid w:val="00FC6BCA"/>
    <w:rsid w:val="00FC70D5"/>
    <w:rsid w:val="00FC759D"/>
    <w:rsid w:val="00FD08CA"/>
    <w:rsid w:val="00FD255A"/>
    <w:rsid w:val="00FD2AF9"/>
    <w:rsid w:val="00FD3646"/>
    <w:rsid w:val="00FD39D0"/>
    <w:rsid w:val="00FD4EEC"/>
    <w:rsid w:val="00FD526F"/>
    <w:rsid w:val="00FD64A7"/>
    <w:rsid w:val="00FD7211"/>
    <w:rsid w:val="00FE0AAD"/>
    <w:rsid w:val="00FE25C7"/>
    <w:rsid w:val="00FE4665"/>
    <w:rsid w:val="00FE4D05"/>
    <w:rsid w:val="00FE60A1"/>
    <w:rsid w:val="00FE7038"/>
    <w:rsid w:val="00FE75B2"/>
    <w:rsid w:val="00FF07AB"/>
    <w:rsid w:val="00FF1B91"/>
    <w:rsid w:val="00FF31CA"/>
    <w:rsid w:val="00FF46F8"/>
    <w:rsid w:val="00FF4A3F"/>
    <w:rsid w:val="00FF5ABB"/>
    <w:rsid w:val="00FF7222"/>
    <w:rsid w:val="00FF7E76"/>
    <w:rsid w:val="0298A7F3"/>
    <w:rsid w:val="03059680"/>
    <w:rsid w:val="06BA6552"/>
    <w:rsid w:val="09BF150E"/>
    <w:rsid w:val="0BFDE190"/>
    <w:rsid w:val="0D9081CD"/>
    <w:rsid w:val="10D34BA0"/>
    <w:rsid w:val="10F8445B"/>
    <w:rsid w:val="1110AB14"/>
    <w:rsid w:val="120A0777"/>
    <w:rsid w:val="150064C6"/>
    <w:rsid w:val="184DA275"/>
    <w:rsid w:val="18B449EB"/>
    <w:rsid w:val="1DD10E8C"/>
    <w:rsid w:val="2101DC2B"/>
    <w:rsid w:val="211B57B0"/>
    <w:rsid w:val="22FEA412"/>
    <w:rsid w:val="233F34E3"/>
    <w:rsid w:val="26D8DB84"/>
    <w:rsid w:val="28B47277"/>
    <w:rsid w:val="28C00079"/>
    <w:rsid w:val="292C20C0"/>
    <w:rsid w:val="2C225D82"/>
    <w:rsid w:val="2DCCBFC2"/>
    <w:rsid w:val="2DEEE78B"/>
    <w:rsid w:val="2E9DAC08"/>
    <w:rsid w:val="2EB4D613"/>
    <w:rsid w:val="33295C9F"/>
    <w:rsid w:val="362837E3"/>
    <w:rsid w:val="362D983E"/>
    <w:rsid w:val="36C04646"/>
    <w:rsid w:val="36EB3F41"/>
    <w:rsid w:val="3BF559AD"/>
    <w:rsid w:val="3C1DD509"/>
    <w:rsid w:val="44F0DD3A"/>
    <w:rsid w:val="47107735"/>
    <w:rsid w:val="48A5C19F"/>
    <w:rsid w:val="5094FBD2"/>
    <w:rsid w:val="5898C250"/>
    <w:rsid w:val="58A351C3"/>
    <w:rsid w:val="59DB4638"/>
    <w:rsid w:val="5AB04760"/>
    <w:rsid w:val="5C7FCFE4"/>
    <w:rsid w:val="5C8A4077"/>
    <w:rsid w:val="5CE2416D"/>
    <w:rsid w:val="5CE45582"/>
    <w:rsid w:val="642D1BBF"/>
    <w:rsid w:val="65E3C603"/>
    <w:rsid w:val="66F543BA"/>
    <w:rsid w:val="69F73875"/>
    <w:rsid w:val="6BBED14A"/>
    <w:rsid w:val="6D8158D2"/>
    <w:rsid w:val="6E07C6FB"/>
    <w:rsid w:val="6FFB9206"/>
    <w:rsid w:val="707E52FF"/>
    <w:rsid w:val="73EF8EA2"/>
    <w:rsid w:val="7603F1B2"/>
    <w:rsid w:val="77082E5C"/>
    <w:rsid w:val="7C296FB5"/>
    <w:rsid w:val="7CF887E6"/>
    <w:rsid w:val="7F48A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FFFC40"/>
  <w15:docId w15:val="{5499F599-9FBE-4573-ACF0-8AA4E2A0D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8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40E"/>
    <w:pPr>
      <w:spacing w:after="0"/>
      <w:ind w:left="284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1D2329"/>
    <w:pPr>
      <w:numPr>
        <w:numId w:val="11"/>
      </w:numPr>
      <w:spacing w:before="240" w:after="240" w:line="240" w:lineRule="auto"/>
      <w:contextualSpacing/>
      <w:jc w:val="both"/>
      <w:outlineLvl w:val="0"/>
    </w:pPr>
    <w:rPr>
      <w:rFonts w:asciiTheme="minorHAnsi" w:eastAsiaTheme="majorEastAsia" w:hAnsiTheme="minorHAnsi" w:cstheme="minorHAnsi"/>
      <w:b/>
      <w:bCs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autoRedefine/>
    <w:uiPriority w:val="1"/>
    <w:unhideWhenUsed/>
    <w:qFormat/>
    <w:rsid w:val="00556EB0"/>
    <w:pPr>
      <w:numPr>
        <w:ilvl w:val="1"/>
        <w:numId w:val="11"/>
      </w:numPr>
      <w:spacing w:before="200"/>
      <w:outlineLvl w:val="1"/>
    </w:pPr>
    <w:rPr>
      <w:rFonts w:eastAsiaTheme="majorEastAsia" w:cs="Arial"/>
      <w:b/>
      <w:bCs/>
      <w:sz w:val="24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1C211A"/>
    <w:pPr>
      <w:spacing w:before="200" w:line="271" w:lineRule="auto"/>
      <w:ind w:left="1712" w:hanging="720"/>
      <w:jc w:val="both"/>
      <w:outlineLvl w:val="2"/>
    </w:pPr>
    <w:rPr>
      <w:rFonts w:eastAsiaTheme="majorEastAsia" w:cs="Arial"/>
      <w:b/>
      <w:bCs/>
      <w:sz w:val="22"/>
      <w:szCs w:val="24"/>
      <w:lang w:eastAsia="en-US"/>
    </w:rPr>
  </w:style>
  <w:style w:type="paragraph" w:styleId="Nagwek4">
    <w:name w:val="heading 4"/>
    <w:basedOn w:val="Nagwek1"/>
    <w:next w:val="Normalny"/>
    <w:link w:val="Nagwek4Znak"/>
    <w:unhideWhenUsed/>
    <w:qFormat/>
    <w:rsid w:val="00B92683"/>
    <w:pPr>
      <w:spacing w:before="120" w:after="120"/>
      <w:outlineLvl w:val="3"/>
    </w:pPr>
    <w:rPr>
      <w:sz w:val="20"/>
      <w:szCs w:val="20"/>
    </w:rPr>
  </w:style>
  <w:style w:type="paragraph" w:styleId="Nagwek5">
    <w:name w:val="heading 5"/>
    <w:basedOn w:val="Nagwek1"/>
    <w:next w:val="Normalny"/>
    <w:link w:val="Nagwek5Znak"/>
    <w:unhideWhenUsed/>
    <w:qFormat/>
    <w:rsid w:val="00B92683"/>
    <w:pPr>
      <w:ind w:left="1082" w:hanging="372"/>
      <w:outlineLvl w:val="4"/>
    </w:pPr>
    <w:rPr>
      <w:rFonts w:eastAsiaTheme="minorEastAsia" w:cstheme="minorBidi"/>
      <w:b w:val="0"/>
      <w:bCs w:val="0"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230C48"/>
    <w:pPr>
      <w:numPr>
        <w:ilvl w:val="5"/>
        <w:numId w:val="9"/>
      </w:numPr>
      <w:spacing w:line="271" w:lineRule="auto"/>
      <w:outlineLvl w:val="5"/>
    </w:pPr>
    <w:rPr>
      <w:rFonts w:eastAsiaTheme="majorEastAsia" w:cs="Arial"/>
      <w:bCs/>
      <w:iCs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44FEC"/>
    <w:pPr>
      <w:numPr>
        <w:numId w:val="10"/>
      </w:numPr>
      <w:outlineLvl w:val="6"/>
    </w:pPr>
    <w:rPr>
      <w:rFonts w:eastAsiaTheme="majorEastAsia" w:cs="Arial"/>
      <w:iCs/>
      <w:lang w:eastAsia="en-US"/>
    </w:rPr>
  </w:style>
  <w:style w:type="paragraph" w:styleId="Nagwek8">
    <w:name w:val="heading 8"/>
    <w:basedOn w:val="Normalny"/>
    <w:next w:val="Normalny"/>
    <w:link w:val="Nagwek8Znak"/>
    <w:unhideWhenUsed/>
    <w:qFormat/>
    <w:rsid w:val="003B1200"/>
    <w:pPr>
      <w:numPr>
        <w:ilvl w:val="7"/>
        <w:numId w:val="9"/>
      </w:numPr>
      <w:ind w:left="709" w:hanging="283"/>
      <w:outlineLvl w:val="7"/>
    </w:pPr>
    <w:rPr>
      <w:rFonts w:eastAsiaTheme="majorEastAsia" w:cs="Arial"/>
      <w:lang w:eastAsia="en-US"/>
    </w:rPr>
  </w:style>
  <w:style w:type="paragraph" w:styleId="Nagwek9">
    <w:name w:val="heading 9"/>
    <w:basedOn w:val="Normalny"/>
    <w:next w:val="Normalny"/>
    <w:link w:val="Nagwek9Znak"/>
    <w:unhideWhenUsed/>
    <w:qFormat/>
    <w:rsid w:val="000D7C36"/>
    <w:pPr>
      <w:numPr>
        <w:ilvl w:val="8"/>
        <w:numId w:val="9"/>
      </w:numPr>
      <w:ind w:left="993" w:hanging="709"/>
      <w:outlineLvl w:val="8"/>
    </w:pPr>
    <w:rPr>
      <w:rFonts w:eastAsiaTheme="majorEastAsia" w:cs="Arial"/>
      <w:iCs/>
      <w:spacing w:val="5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basedOn w:val="Normalny"/>
    <w:link w:val="akapitZnak5"/>
    <w:rsid w:val="00E53162"/>
    <w:pPr>
      <w:spacing w:before="60" w:after="60" w:line="336" w:lineRule="auto"/>
    </w:pPr>
  </w:style>
  <w:style w:type="character" w:customStyle="1" w:styleId="akapitZnak5">
    <w:name w:val="akapit Znak5"/>
    <w:link w:val="akapit"/>
    <w:rsid w:val="00E53162"/>
    <w:rPr>
      <w:rFonts w:ascii="Arial" w:eastAsia="Times New Roman" w:hAnsi="Arial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2329"/>
    <w:rPr>
      <w:rFonts w:eastAsiaTheme="majorEastAsia" w:cstheme="minorHAns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1"/>
    <w:rsid w:val="00556EB0"/>
    <w:rPr>
      <w:rFonts w:ascii="Arial" w:eastAsiaTheme="majorEastAsia" w:hAnsi="Arial" w:cs="Arial"/>
      <w:b/>
      <w:bCs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C211A"/>
    <w:rPr>
      <w:rFonts w:ascii="Arial" w:eastAsiaTheme="majorEastAsia" w:hAnsi="Arial" w:cs="Arial"/>
      <w:b/>
      <w:bCs/>
      <w:szCs w:val="24"/>
    </w:rPr>
  </w:style>
  <w:style w:type="character" w:customStyle="1" w:styleId="Nagwek4Znak">
    <w:name w:val="Nagłówek 4 Znak"/>
    <w:basedOn w:val="Domylnaczcionkaakapitu"/>
    <w:link w:val="Nagwek4"/>
    <w:rsid w:val="00B92683"/>
    <w:rPr>
      <w:rFonts w:eastAsiaTheme="majorEastAsia" w:cstheme="minorHAnsi"/>
      <w:b/>
      <w:bCs/>
      <w:sz w:val="20"/>
      <w:szCs w:val="20"/>
    </w:rPr>
  </w:style>
  <w:style w:type="character" w:customStyle="1" w:styleId="Nagwek5Znak">
    <w:name w:val="Nagłówek 5 Znak"/>
    <w:basedOn w:val="Domylnaczcionkaakapitu"/>
    <w:link w:val="Nagwek5"/>
    <w:rsid w:val="00B92683"/>
    <w:rPr>
      <w:rFonts w:eastAsiaTheme="minorEastAsia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3162"/>
    <w:rPr>
      <w:rFonts w:ascii="Arial" w:eastAsiaTheme="majorEastAsia" w:hAnsi="Arial" w:cs="Arial"/>
      <w:bCs/>
      <w:iCs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rsid w:val="00244FEC"/>
    <w:rPr>
      <w:rFonts w:ascii="Arial" w:eastAsiaTheme="majorEastAsia" w:hAnsi="Arial" w:cs="Arial"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rsid w:val="003B1200"/>
    <w:rPr>
      <w:rFonts w:ascii="Arial" w:eastAsiaTheme="majorEastAsia" w:hAnsi="Arial" w:cs="Arial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0D7C36"/>
    <w:rPr>
      <w:rFonts w:ascii="Arial" w:eastAsiaTheme="majorEastAsia" w:hAnsi="Arial" w:cs="Arial"/>
      <w:iCs/>
      <w:spacing w:val="5"/>
      <w:sz w:val="20"/>
      <w:szCs w:val="20"/>
    </w:rPr>
  </w:style>
  <w:style w:type="paragraph" w:styleId="Akapitzlist">
    <w:name w:val="List Paragraph"/>
    <w:aliases w:val="Normal,Akapit z listą3,Akapit z listą31,lp1,Preambuła,Bullet Number,Body MS Bullet,List Paragraph1,List Paragraph2,ISCG Numerowanie,RR PGE Akapit z listą,Styl 1,Tekst_DO,Akapit z listą;1_literowka,1_literowka,Literowanie,Punktowanie"/>
    <w:basedOn w:val="Normalny"/>
    <w:link w:val="AkapitzlistZnak"/>
    <w:uiPriority w:val="34"/>
    <w:qFormat/>
    <w:rsid w:val="00E53162"/>
    <w:pPr>
      <w:ind w:left="720"/>
      <w:contextualSpacing/>
    </w:pPr>
    <w:rPr>
      <w:rFonts w:asciiTheme="minorHAnsi" w:hAnsiTheme="minorHAnsi"/>
      <w:lang w:eastAsia="en-US"/>
    </w:rPr>
  </w:style>
  <w:style w:type="paragraph" w:styleId="Legenda">
    <w:name w:val="caption"/>
    <w:basedOn w:val="Normalny"/>
    <w:next w:val="Normalny"/>
    <w:link w:val="LegendaZnak"/>
    <w:unhideWhenUsed/>
    <w:qFormat/>
    <w:rsid w:val="00560297"/>
    <w:pPr>
      <w:spacing w:line="240" w:lineRule="auto"/>
    </w:pPr>
    <w:rPr>
      <w:rFonts w:asciiTheme="minorHAnsi" w:hAnsiTheme="minorHAnsi"/>
      <w:bCs/>
      <w:i/>
      <w:color w:val="F8F8F8" w:themeColor="accent1"/>
    </w:rPr>
  </w:style>
  <w:style w:type="paragraph" w:customStyle="1" w:styleId="Rysunek">
    <w:name w:val="Rysunek"/>
    <w:basedOn w:val="Legenda"/>
    <w:next w:val="Normalny"/>
    <w:link w:val="RysunekZnak"/>
    <w:autoRedefine/>
    <w:rsid w:val="00244FEC"/>
    <w:rPr>
      <w:color w:val="auto"/>
    </w:rPr>
  </w:style>
  <w:style w:type="character" w:customStyle="1" w:styleId="RysunekZnak">
    <w:name w:val="Rysunek Znak"/>
    <w:link w:val="Rysunek"/>
    <w:rsid w:val="00244FEC"/>
    <w:rPr>
      <w:rFonts w:eastAsia="Times New Roman" w:cs="Times New Roman"/>
      <w:bCs/>
      <w:i/>
      <w:sz w:val="20"/>
      <w:szCs w:val="20"/>
      <w:lang w:eastAsia="pl-PL"/>
    </w:rPr>
  </w:style>
  <w:style w:type="paragraph" w:customStyle="1" w:styleId="numerowanie">
    <w:name w:val="numerowanie"/>
    <w:basedOn w:val="Normalny"/>
    <w:rsid w:val="00E53162"/>
    <w:pPr>
      <w:keepLines/>
      <w:autoSpaceDE w:val="0"/>
      <w:autoSpaceDN w:val="0"/>
      <w:adjustRightInd w:val="0"/>
      <w:ind w:hanging="284"/>
    </w:pPr>
  </w:style>
  <w:style w:type="paragraph" w:styleId="Spistreci1">
    <w:name w:val="toc 1"/>
    <w:basedOn w:val="Normalny"/>
    <w:next w:val="Normalny"/>
    <w:autoRedefine/>
    <w:uiPriority w:val="39"/>
    <w:rsid w:val="00E53162"/>
    <w:pPr>
      <w:tabs>
        <w:tab w:val="right" w:leader="dot" w:pos="9921"/>
      </w:tabs>
      <w:jc w:val="both"/>
    </w:pPr>
    <w:rPr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E53162"/>
    <w:pPr>
      <w:tabs>
        <w:tab w:val="left" w:pos="0"/>
        <w:tab w:val="left" w:pos="400"/>
        <w:tab w:val="right" w:leader="dot" w:pos="9921"/>
      </w:tabs>
    </w:pPr>
    <w:rPr>
      <w:b/>
      <w:smallCaps/>
    </w:rPr>
  </w:style>
  <w:style w:type="paragraph" w:styleId="Spistreci3">
    <w:name w:val="toc 3"/>
    <w:basedOn w:val="Normalny"/>
    <w:next w:val="Normalny"/>
    <w:autoRedefine/>
    <w:uiPriority w:val="39"/>
    <w:rsid w:val="00E53162"/>
    <w:pPr>
      <w:ind w:left="400"/>
    </w:pPr>
    <w:rPr>
      <w:rFonts w:ascii="Calibri" w:hAnsi="Calibri" w:cs="Calibri"/>
      <w:i/>
      <w:iCs/>
    </w:rPr>
  </w:style>
  <w:style w:type="character" w:customStyle="1" w:styleId="LegendaZnak">
    <w:name w:val="Legenda Znak"/>
    <w:link w:val="Legenda"/>
    <w:rsid w:val="00560297"/>
    <w:rPr>
      <w:rFonts w:eastAsia="Times New Roman" w:cs="Times New Roman"/>
      <w:bCs/>
      <w:i/>
      <w:color w:val="F8F8F8" w:themeColor="accent1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rsid w:val="00E5316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rsid w:val="00E53162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Pogrubienie">
    <w:name w:val="Strong"/>
    <w:uiPriority w:val="22"/>
    <w:qFormat/>
    <w:rsid w:val="00E53162"/>
    <w:rPr>
      <w:b/>
      <w:bCs/>
    </w:rPr>
  </w:style>
  <w:style w:type="paragraph" w:styleId="Bezodstpw">
    <w:name w:val="No Spacing"/>
    <w:basedOn w:val="Normalny"/>
    <w:uiPriority w:val="1"/>
    <w:qFormat/>
    <w:rsid w:val="00E53162"/>
    <w:pPr>
      <w:spacing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rsid w:val="00E53162"/>
    <w:pPr>
      <w:ind w:left="0" w:firstLine="0"/>
      <w:jc w:val="center"/>
      <w:outlineLvl w:val="9"/>
    </w:pPr>
    <w:rPr>
      <w:sz w:val="32"/>
      <w:szCs w:val="32"/>
      <w:lang w:eastAsia="pl-PL" w:bidi="en-US"/>
    </w:rPr>
  </w:style>
  <w:style w:type="paragraph" w:styleId="Podtytu">
    <w:name w:val="Subtitle"/>
    <w:basedOn w:val="Normalny"/>
    <w:next w:val="Normalny"/>
    <w:link w:val="PodtytuZnak"/>
    <w:qFormat/>
    <w:rsid w:val="00E5316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rsid w:val="00E5316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Uwydatnienie">
    <w:name w:val="Emphasis"/>
    <w:uiPriority w:val="20"/>
    <w:rsid w:val="00E53162"/>
    <w:rPr>
      <w:rFonts w:cs="Arial"/>
      <w:bCs/>
      <w:iCs/>
      <w:spacing w:val="10"/>
      <w:sz w:val="16"/>
      <w:szCs w:val="16"/>
    </w:rPr>
  </w:style>
  <w:style w:type="paragraph" w:styleId="Cytat">
    <w:name w:val="Quote"/>
    <w:basedOn w:val="Normalny"/>
    <w:next w:val="Normalny"/>
    <w:link w:val="CytatZnak"/>
    <w:uiPriority w:val="29"/>
    <w:rsid w:val="00E53162"/>
    <w:pPr>
      <w:spacing w:before="200"/>
      <w:ind w:left="360" w:right="360"/>
    </w:pPr>
    <w:rPr>
      <w:rFonts w:asciiTheme="minorHAnsi" w:hAnsiTheme="minorHAnsi"/>
      <w:i/>
      <w:iCs/>
      <w:color w:val="F8F8F8" w:themeColor="accent1"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E53162"/>
    <w:rPr>
      <w:i/>
      <w:iCs/>
      <w:color w:val="F8F8F8" w:themeColor="accent1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E53162"/>
    <w:pPr>
      <w:pBdr>
        <w:bottom w:val="single" w:sz="4" w:space="1" w:color="auto"/>
      </w:pBdr>
      <w:spacing w:before="200" w:after="280"/>
      <w:ind w:left="1008" w:right="1152"/>
    </w:pPr>
    <w:rPr>
      <w:rFonts w:asciiTheme="minorHAnsi" w:hAnsiTheme="minorHAnsi"/>
      <w:b/>
      <w:bCs/>
      <w:i/>
      <w:iCs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53162"/>
    <w:rPr>
      <w:b/>
      <w:bCs/>
      <w:i/>
      <w:iCs/>
    </w:rPr>
  </w:style>
  <w:style w:type="character" w:styleId="Wyrnieniedelikatne">
    <w:name w:val="Subtle Emphasis"/>
    <w:uiPriority w:val="19"/>
    <w:rsid w:val="00E53162"/>
    <w:rPr>
      <w:i/>
      <w:iCs/>
    </w:rPr>
  </w:style>
  <w:style w:type="character" w:styleId="Wyrnienieintensywne">
    <w:name w:val="Intense Emphasis"/>
    <w:uiPriority w:val="21"/>
    <w:rsid w:val="00E53162"/>
    <w:rPr>
      <w:b/>
      <w:bCs/>
    </w:rPr>
  </w:style>
  <w:style w:type="character" w:styleId="Odwoaniedelikatne">
    <w:name w:val="Subtle Reference"/>
    <w:uiPriority w:val="31"/>
    <w:rsid w:val="00E53162"/>
    <w:rPr>
      <w:smallCaps/>
    </w:rPr>
  </w:style>
  <w:style w:type="character" w:styleId="Odwoanieintensywne">
    <w:name w:val="Intense Reference"/>
    <w:uiPriority w:val="32"/>
    <w:rsid w:val="00E53162"/>
    <w:rPr>
      <w:smallCaps/>
      <w:spacing w:val="5"/>
      <w:u w:val="single"/>
    </w:rPr>
  </w:style>
  <w:style w:type="character" w:styleId="Tytuksiki">
    <w:name w:val="Book Title"/>
    <w:uiPriority w:val="33"/>
    <w:rsid w:val="00E53162"/>
    <w:rPr>
      <w:i/>
      <w:iCs/>
      <w:smallCaps/>
      <w:spacing w:val="5"/>
    </w:rPr>
  </w:style>
  <w:style w:type="character" w:customStyle="1" w:styleId="AkapitzlistZnak">
    <w:name w:val="Akapit z listą Znak"/>
    <w:aliases w:val="Normal Znak,Akapit z listą3 Znak,Akapit z listą31 Znak,lp1 Znak,Preambuła Znak,Bullet Number Znak,Body MS Bullet Znak,List Paragraph1 Znak,List Paragraph2 Znak,ISCG Numerowanie Znak,RR PGE Akapit z listą Znak,Styl 1 Znak"/>
    <w:link w:val="Akapitzlist"/>
    <w:uiPriority w:val="34"/>
    <w:qFormat/>
    <w:rsid w:val="00E53162"/>
  </w:style>
  <w:style w:type="paragraph" w:customStyle="1" w:styleId="Normalny1">
    <w:name w:val="Normalny 1"/>
    <w:basedOn w:val="Normalny"/>
    <w:uiPriority w:val="2"/>
    <w:qFormat/>
    <w:rsid w:val="00E53162"/>
    <w:pPr>
      <w:ind w:left="454" w:hanging="454"/>
    </w:pPr>
    <w:rPr>
      <w:rFonts w:cs="Arial"/>
      <w:b/>
      <w:szCs w:val="24"/>
    </w:rPr>
  </w:style>
  <w:style w:type="paragraph" w:customStyle="1" w:styleId="Normalny2">
    <w:name w:val="Normalny 2"/>
    <w:basedOn w:val="Normalny1"/>
    <w:uiPriority w:val="2"/>
    <w:qFormat/>
    <w:rsid w:val="00E53162"/>
    <w:pPr>
      <w:tabs>
        <w:tab w:val="num" w:pos="4317"/>
      </w:tabs>
      <w:ind w:left="4245" w:hanging="648"/>
    </w:pPr>
  </w:style>
  <w:style w:type="numbering" w:customStyle="1" w:styleId="Styl4">
    <w:name w:val="Styl4"/>
    <w:uiPriority w:val="99"/>
    <w:rsid w:val="00E53162"/>
    <w:pPr>
      <w:numPr>
        <w:numId w:val="1"/>
      </w:numPr>
    </w:pPr>
  </w:style>
  <w:style w:type="paragraph" w:customStyle="1" w:styleId="Rysunki">
    <w:name w:val="Rysunki"/>
    <w:basedOn w:val="Legenda"/>
    <w:next w:val="Normalny"/>
    <w:uiPriority w:val="3"/>
    <w:rsid w:val="00E53162"/>
    <w:pPr>
      <w:spacing w:after="240"/>
    </w:pPr>
    <w:rPr>
      <w:b/>
      <w:bCs w:val="0"/>
      <w:i w:val="0"/>
      <w:color w:val="auto"/>
      <w:sz w:val="16"/>
    </w:rPr>
  </w:style>
  <w:style w:type="paragraph" w:customStyle="1" w:styleId="Tabele">
    <w:name w:val="Tabele"/>
    <w:basedOn w:val="Rysunki"/>
    <w:next w:val="Legenda"/>
    <w:uiPriority w:val="3"/>
    <w:rsid w:val="00E53162"/>
    <w:pPr>
      <w:spacing w:before="240" w:after="0"/>
      <w:jc w:val="center"/>
    </w:pPr>
  </w:style>
  <w:style w:type="paragraph" w:customStyle="1" w:styleId="Stronatytuowa">
    <w:name w:val="Strona tytułowa"/>
    <w:basedOn w:val="Normalny"/>
    <w:link w:val="StronatytuowaZnak"/>
    <w:rsid w:val="00E53162"/>
    <w:rPr>
      <w:b/>
    </w:rPr>
  </w:style>
  <w:style w:type="character" w:customStyle="1" w:styleId="StronatytuowaZnak">
    <w:name w:val="Strona tytułowa Znak"/>
    <w:basedOn w:val="Domylnaczcionkaakapitu"/>
    <w:link w:val="Stronatytuowa"/>
    <w:rsid w:val="00E53162"/>
    <w:rPr>
      <w:rFonts w:ascii="Arial" w:eastAsia="Times New Roman" w:hAnsi="Arial" w:cs="Times New Roman"/>
      <w:b/>
      <w:lang w:eastAsia="pl-PL"/>
    </w:rPr>
  </w:style>
  <w:style w:type="paragraph" w:customStyle="1" w:styleId="wypunkt2">
    <w:name w:val="wypunkt2"/>
    <w:basedOn w:val="Normalny"/>
    <w:rsid w:val="00E53162"/>
    <w:pPr>
      <w:numPr>
        <w:numId w:val="8"/>
      </w:numPr>
      <w:spacing w:after="60" w:line="360" w:lineRule="auto"/>
    </w:pPr>
    <w:rPr>
      <w:color w:val="000000"/>
      <w:sz w:val="24"/>
    </w:rPr>
  </w:style>
  <w:style w:type="paragraph" w:customStyle="1" w:styleId="Tabela">
    <w:name w:val="Tabela"/>
    <w:basedOn w:val="Normalny"/>
    <w:rsid w:val="00E53162"/>
    <w:pPr>
      <w:spacing w:line="288" w:lineRule="auto"/>
    </w:pPr>
  </w:style>
  <w:style w:type="paragraph" w:styleId="Tekstprzypisudolnego">
    <w:name w:val="footnote text"/>
    <w:basedOn w:val="Normalny"/>
    <w:link w:val="TekstprzypisudolnegoZnak"/>
    <w:uiPriority w:val="99"/>
    <w:rsid w:val="00E53162"/>
    <w:pPr>
      <w:spacing w:line="36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3162"/>
    <w:rPr>
      <w:rFonts w:ascii="Arial" w:eastAsia="Times New Roman" w:hAnsi="Arial" w:cs="Times New Roman"/>
      <w:lang w:eastAsia="pl-PL"/>
    </w:rPr>
  </w:style>
  <w:style w:type="paragraph" w:styleId="Nagwek">
    <w:name w:val="header"/>
    <w:basedOn w:val="Normalny"/>
    <w:link w:val="NagwekZnak"/>
    <w:uiPriority w:val="99"/>
    <w:rsid w:val="00E5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3162"/>
    <w:rPr>
      <w:rFonts w:ascii="Arial" w:eastAsia="Times New Roman" w:hAnsi="Arial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3162"/>
    <w:rPr>
      <w:rFonts w:ascii="Arial" w:eastAsia="Times New Roman" w:hAnsi="Arial" w:cs="Times New Roman"/>
      <w:lang w:eastAsia="pl-PL"/>
    </w:rPr>
  </w:style>
  <w:style w:type="paragraph" w:styleId="Spisilustracji">
    <w:name w:val="table of figures"/>
    <w:basedOn w:val="Normalny"/>
    <w:next w:val="Normalny"/>
    <w:uiPriority w:val="99"/>
    <w:unhideWhenUsed/>
    <w:rsid w:val="00E53162"/>
    <w:pPr>
      <w:spacing w:line="360" w:lineRule="auto"/>
      <w:ind w:left="1134" w:hanging="1134"/>
    </w:pPr>
    <w:rPr>
      <w:sz w:val="16"/>
    </w:rPr>
  </w:style>
  <w:style w:type="character" w:styleId="Odwoanieprzypisudolnego">
    <w:name w:val="footnote reference"/>
    <w:uiPriority w:val="99"/>
    <w:rsid w:val="00E53162"/>
    <w:rPr>
      <w:vertAlign w:val="superscript"/>
    </w:rPr>
  </w:style>
  <w:style w:type="character" w:styleId="Numerstrony">
    <w:name w:val="page number"/>
    <w:rsid w:val="00E53162"/>
  </w:style>
  <w:style w:type="paragraph" w:styleId="Tekstpodstawowy">
    <w:name w:val="Body Text"/>
    <w:aliases w:val="block style,a2,Znak,Znak Znak"/>
    <w:basedOn w:val="Normalny"/>
    <w:link w:val="TekstpodstawowyZnak"/>
    <w:uiPriority w:val="99"/>
    <w:rsid w:val="00E53162"/>
    <w:pPr>
      <w:tabs>
        <w:tab w:val="num" w:pos="1851"/>
      </w:tabs>
    </w:pPr>
    <w:rPr>
      <w:rFonts w:ascii="Verdana" w:hAnsi="Verdana"/>
    </w:rPr>
  </w:style>
  <w:style w:type="character" w:customStyle="1" w:styleId="TekstpodstawowyZnak">
    <w:name w:val="Tekst podstawowy Znak"/>
    <w:aliases w:val="block style Znak,a2 Znak,Znak Znak1,Znak Znak Znak"/>
    <w:basedOn w:val="Domylnaczcionkaakapitu"/>
    <w:link w:val="Tekstpodstawowy"/>
    <w:uiPriority w:val="99"/>
    <w:rsid w:val="00E53162"/>
    <w:rPr>
      <w:rFonts w:ascii="Verdana" w:eastAsia="Times New Roman" w:hAnsi="Verdana" w:cs="Times New Roman"/>
      <w:lang w:eastAsia="pl-PL"/>
    </w:rPr>
  </w:style>
  <w:style w:type="paragraph" w:styleId="Tekstpodstawowy3">
    <w:name w:val="Body Text 3"/>
    <w:aliases w:val="tekst w tabeli"/>
    <w:basedOn w:val="Normalny"/>
    <w:link w:val="Tekstpodstawowy3Znak"/>
    <w:uiPriority w:val="8"/>
    <w:rsid w:val="00E53162"/>
    <w:pPr>
      <w:spacing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aliases w:val="tekst w tabeli Znak"/>
    <w:basedOn w:val="Domylnaczcionkaakapitu"/>
    <w:link w:val="Tekstpodstawowy3"/>
    <w:uiPriority w:val="8"/>
    <w:rsid w:val="00E5316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53162"/>
    <w:rPr>
      <w:color w:val="5F5F5F" w:themeColor="hyperlink"/>
      <w:u w:val="single"/>
    </w:rPr>
  </w:style>
  <w:style w:type="table" w:styleId="Tabela-Siatka">
    <w:name w:val="Table Grid"/>
    <w:basedOn w:val="Standardowy"/>
    <w:uiPriority w:val="59"/>
    <w:rsid w:val="00E53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53162"/>
    <w:pPr>
      <w:numPr>
        <w:numId w:val="2"/>
      </w:numPr>
    </w:pPr>
  </w:style>
  <w:style w:type="numbering" w:customStyle="1" w:styleId="Styl2">
    <w:name w:val="Styl2"/>
    <w:uiPriority w:val="99"/>
    <w:rsid w:val="00E53162"/>
    <w:pPr>
      <w:numPr>
        <w:numId w:val="3"/>
      </w:numPr>
    </w:pPr>
  </w:style>
  <w:style w:type="numbering" w:customStyle="1" w:styleId="Styl3">
    <w:name w:val="Styl3"/>
    <w:uiPriority w:val="99"/>
    <w:rsid w:val="00E53162"/>
    <w:pPr>
      <w:numPr>
        <w:numId w:val="4"/>
      </w:numPr>
    </w:pPr>
  </w:style>
  <w:style w:type="character" w:customStyle="1" w:styleId="TekstpodstawowywcityZnak">
    <w:name w:val="Tekst podstawowy wcięty Znak"/>
    <w:basedOn w:val="Domylnaczcionkaakapitu"/>
    <w:rsid w:val="00E53162"/>
    <w:rPr>
      <w:rFonts w:ascii="Arial" w:eastAsia="Times New Roman" w:hAnsi="Arial" w:cs="Times New Roman"/>
      <w:lang w:eastAsia="pl-PL"/>
    </w:rPr>
  </w:style>
  <w:style w:type="paragraph" w:customStyle="1" w:styleId="Text">
    <w:name w:val="Text"/>
    <w:basedOn w:val="Normalny"/>
    <w:rsid w:val="00E53162"/>
    <w:pPr>
      <w:spacing w:after="240" w:line="240" w:lineRule="auto"/>
    </w:pPr>
    <w:rPr>
      <w:sz w:val="24"/>
      <w:lang w:val="cs-CZ" w:eastAsia="en-US"/>
    </w:rPr>
  </w:style>
  <w:style w:type="paragraph" w:customStyle="1" w:styleId="Nagwekwiadomoci-pierwszy">
    <w:name w:val="Nagłówek wiadomości - pierwszy"/>
    <w:basedOn w:val="Nagwekwiadomoci"/>
    <w:next w:val="Nagwekwiadomoci"/>
    <w:rsid w:val="00E53162"/>
    <w:rPr>
      <w:rFonts w:eastAsia="Times New Roman" w:cs="Times New Roman"/>
    </w:rPr>
  </w:style>
  <w:style w:type="paragraph" w:styleId="Nagwekwiadomoci">
    <w:name w:val="Message Header"/>
    <w:basedOn w:val="Tekstpodstawowy"/>
    <w:link w:val="NagwekwiadomociZnak"/>
    <w:rsid w:val="00E53162"/>
    <w:pPr>
      <w:keepLines/>
      <w:tabs>
        <w:tab w:val="clear" w:pos="1851"/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eastAsiaTheme="majorEastAsia" w:hAnsi="Arial" w:cstheme="majorBidi"/>
      <w:spacing w:val="-5"/>
      <w:lang w:val="x-none" w:eastAsia="en-US"/>
    </w:rPr>
  </w:style>
  <w:style w:type="character" w:customStyle="1" w:styleId="NagwekwiadomociZnak">
    <w:name w:val="Nagłówek wiadomości Znak"/>
    <w:basedOn w:val="Domylnaczcionkaakapitu"/>
    <w:link w:val="Nagwekwiadomoci"/>
    <w:rsid w:val="00E53162"/>
    <w:rPr>
      <w:rFonts w:ascii="Arial" w:eastAsiaTheme="majorEastAsia" w:hAnsi="Arial" w:cstheme="majorBidi"/>
      <w:spacing w:val="-5"/>
      <w:sz w:val="20"/>
      <w:szCs w:val="20"/>
      <w:lang w:val="x-none"/>
    </w:rPr>
  </w:style>
  <w:style w:type="character" w:customStyle="1" w:styleId="Nagwekwiadomoci-etykieta">
    <w:name w:val="Nagłówek wiadomości - etykieta"/>
    <w:rsid w:val="00E53162"/>
    <w:rPr>
      <w:rFonts w:ascii="Arial Black" w:hAnsi="Arial Black" w:hint="default"/>
      <w:sz w:val="18"/>
    </w:rPr>
  </w:style>
  <w:style w:type="paragraph" w:customStyle="1" w:styleId="Tekstewe">
    <w:name w:val="Tekst.ewe"/>
    <w:basedOn w:val="NormalnyWeb"/>
    <w:rsid w:val="00E53162"/>
    <w:pPr>
      <w:spacing w:before="0" w:after="0"/>
      <w:ind w:left="0" w:right="0"/>
    </w:pPr>
    <w:rPr>
      <w:rFonts w:ascii="Arial" w:eastAsia="Times New Roman" w:hAnsi="Arial"/>
      <w:color w:val="auto"/>
      <w:szCs w:val="24"/>
    </w:rPr>
  </w:style>
  <w:style w:type="paragraph" w:styleId="NormalnyWeb">
    <w:name w:val="Normal (Web)"/>
    <w:basedOn w:val="Normalny"/>
    <w:uiPriority w:val="99"/>
    <w:rsid w:val="00E53162"/>
    <w:pPr>
      <w:spacing w:before="100" w:after="100" w:line="240" w:lineRule="auto"/>
      <w:ind w:left="394" w:right="216"/>
    </w:pPr>
    <w:rPr>
      <w:rFonts w:ascii="Verdana" w:eastAsia="Arial Unicode MS" w:hAnsi="Verdana"/>
      <w:color w:val="000000"/>
      <w:sz w:val="24"/>
    </w:rPr>
  </w:style>
  <w:style w:type="paragraph" w:customStyle="1" w:styleId="FR1">
    <w:name w:val="FR1"/>
    <w:rsid w:val="00E53162"/>
    <w:pPr>
      <w:widowControl w:val="0"/>
      <w:autoSpaceDE w:val="0"/>
      <w:autoSpaceDN w:val="0"/>
      <w:adjustRightInd w:val="0"/>
      <w:spacing w:before="400" w:after="0" w:line="240" w:lineRule="auto"/>
    </w:pPr>
    <w:rPr>
      <w:rFonts w:ascii="Arial" w:eastAsia="Times New Roman" w:hAnsi="Arial" w:cs="Arial"/>
      <w:b/>
      <w:bCs/>
      <w:lang w:eastAsia="pl-PL"/>
    </w:rPr>
  </w:style>
  <w:style w:type="paragraph" w:customStyle="1" w:styleId="sta">
    <w:name w:val="sta"/>
    <w:basedOn w:val="Nagwek2"/>
    <w:rsid w:val="00E53162"/>
    <w:pPr>
      <w:keepNext/>
      <w:widowControl w:val="0"/>
      <w:spacing w:before="240" w:after="60" w:line="240" w:lineRule="auto"/>
      <w:ind w:left="0" w:firstLine="0"/>
    </w:pPr>
    <w:rPr>
      <w:rFonts w:eastAsia="Times New Roman" w:cs="Times New Roman"/>
      <w:bCs w:val="0"/>
      <w:snapToGrid w:val="0"/>
      <w:sz w:val="22"/>
      <w:szCs w:val="20"/>
      <w:lang w:eastAsia="pl-PL"/>
    </w:rPr>
  </w:style>
  <w:style w:type="paragraph" w:customStyle="1" w:styleId="EPStandardowy">
    <w:name w:val="EP Standardowy"/>
    <w:basedOn w:val="Normalny"/>
    <w:rsid w:val="00E53162"/>
    <w:pPr>
      <w:spacing w:before="60" w:after="60" w:line="240" w:lineRule="auto"/>
      <w:ind w:left="1418"/>
      <w:jc w:val="both"/>
    </w:pPr>
    <w:rPr>
      <w:sz w:val="24"/>
    </w:rPr>
  </w:style>
  <w:style w:type="paragraph" w:customStyle="1" w:styleId="Stdwciety">
    <w:name w:val="Std_wciety"/>
    <w:basedOn w:val="Normalny"/>
    <w:rsid w:val="00E53162"/>
    <w:p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E53162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color w:val="000000"/>
    </w:rPr>
  </w:style>
  <w:style w:type="paragraph" w:customStyle="1" w:styleId="Ustp">
    <w:name w:val="Ustęp"/>
    <w:basedOn w:val="Normalny"/>
    <w:rsid w:val="00E53162"/>
    <w:pPr>
      <w:tabs>
        <w:tab w:val="left" w:pos="-720"/>
        <w:tab w:val="left" w:pos="540"/>
        <w:tab w:val="num" w:pos="1440"/>
      </w:tabs>
      <w:suppressAutoHyphens/>
      <w:spacing w:before="60" w:after="180" w:line="240" w:lineRule="auto"/>
      <w:ind w:left="1440" w:hanging="360"/>
      <w:jc w:val="both"/>
    </w:pPr>
  </w:style>
  <w:style w:type="paragraph" w:customStyle="1" w:styleId="1">
    <w:name w:val="1"/>
    <w:basedOn w:val="Normalny"/>
    <w:next w:val="Nagwek"/>
    <w:rsid w:val="00E53162"/>
    <w:pPr>
      <w:tabs>
        <w:tab w:val="num" w:pos="1370"/>
        <w:tab w:val="center" w:pos="4536"/>
        <w:tab w:val="right" w:pos="9072"/>
      </w:tabs>
      <w:spacing w:line="360" w:lineRule="auto"/>
      <w:ind w:left="1370" w:hanging="360"/>
      <w:jc w:val="both"/>
    </w:pPr>
    <w:rPr>
      <w:rFonts w:cs="Arial"/>
      <w:b/>
      <w:bCs/>
      <w:sz w:val="24"/>
      <w:szCs w:val="24"/>
    </w:rPr>
  </w:style>
  <w:style w:type="paragraph" w:customStyle="1" w:styleId="Akapitnumerowany">
    <w:name w:val="Akapit numerowany"/>
    <w:basedOn w:val="Normalny"/>
    <w:rsid w:val="00E53162"/>
    <w:pPr>
      <w:tabs>
        <w:tab w:val="num" w:pos="1440"/>
      </w:tabs>
      <w:spacing w:line="240" w:lineRule="auto"/>
      <w:ind w:left="1440" w:hanging="360"/>
      <w:jc w:val="both"/>
    </w:pPr>
    <w:rPr>
      <w:sz w:val="24"/>
      <w:szCs w:val="24"/>
    </w:rPr>
  </w:style>
  <w:style w:type="paragraph" w:customStyle="1" w:styleId="gdansk">
    <w:name w:val="gdansk"/>
    <w:basedOn w:val="Normalny"/>
    <w:rsid w:val="00E53162"/>
    <w:pPr>
      <w:spacing w:line="240" w:lineRule="auto"/>
    </w:pPr>
    <w:rPr>
      <w:rFonts w:eastAsia="PMingLiU"/>
      <w:b/>
      <w:sz w:val="28"/>
      <w:szCs w:val="24"/>
      <w:lang w:eastAsia="zh-TW"/>
    </w:rPr>
  </w:style>
  <w:style w:type="paragraph" w:customStyle="1" w:styleId="bezwyciecia">
    <w:name w:val="bezwyciecia"/>
    <w:basedOn w:val="Normalny"/>
    <w:rsid w:val="00E53162"/>
    <w:pPr>
      <w:spacing w:line="360" w:lineRule="auto"/>
      <w:jc w:val="both"/>
    </w:pPr>
    <w:rPr>
      <w:sz w:val="24"/>
    </w:rPr>
  </w:style>
  <w:style w:type="paragraph" w:customStyle="1" w:styleId="Luny1">
    <w:name w:val="Luźny 1"/>
    <w:basedOn w:val="Normalny"/>
    <w:rsid w:val="00E53162"/>
    <w:pPr>
      <w:widowControl w:val="0"/>
      <w:suppressAutoHyphens/>
      <w:spacing w:line="360" w:lineRule="auto"/>
    </w:pPr>
    <w:rPr>
      <w:rFonts w:eastAsia="Lucida Sans Unicode"/>
      <w:kern w:val="1"/>
      <w:sz w:val="24"/>
      <w:szCs w:val="24"/>
    </w:rPr>
  </w:style>
  <w:style w:type="paragraph" w:customStyle="1" w:styleId="NAGLOWEK">
    <w:name w:val="NAGLOWEK"/>
    <w:uiPriority w:val="99"/>
    <w:rsid w:val="00E53162"/>
    <w:pPr>
      <w:tabs>
        <w:tab w:val="left" w:pos="-720"/>
      </w:tabs>
      <w:suppressAutoHyphens/>
      <w:spacing w:after="100" w:line="19" w:lineRule="exact"/>
    </w:pPr>
    <w:rPr>
      <w:rFonts w:ascii="Courier PS" w:eastAsia="Times New Roman" w:hAnsi="Courier PS" w:cs="Times New Roman"/>
      <w:sz w:val="24"/>
      <w:szCs w:val="20"/>
      <w:lang w:val="en-US" w:eastAsia="pl-PL"/>
    </w:rPr>
  </w:style>
  <w:style w:type="paragraph" w:customStyle="1" w:styleId="Akapit11">
    <w:name w:val="Akapit 1.1."/>
    <w:basedOn w:val="Akapitnumerowany"/>
    <w:rsid w:val="00E53162"/>
    <w:pPr>
      <w:tabs>
        <w:tab w:val="clear" w:pos="1440"/>
        <w:tab w:val="num" w:pos="1381"/>
      </w:tabs>
      <w:ind w:left="1381" w:hanging="567"/>
    </w:pPr>
  </w:style>
  <w:style w:type="paragraph" w:customStyle="1" w:styleId="Akapita">
    <w:name w:val="Akapit a)"/>
    <w:basedOn w:val="Akapitnumerowany"/>
    <w:rsid w:val="00E53162"/>
    <w:pPr>
      <w:tabs>
        <w:tab w:val="clear" w:pos="1440"/>
        <w:tab w:val="num" w:pos="1778"/>
      </w:tabs>
      <w:ind w:left="1778" w:hanging="397"/>
    </w:pPr>
  </w:style>
  <w:style w:type="paragraph" w:customStyle="1" w:styleId="Akapit0">
    <w:name w:val="Akapit *"/>
    <w:basedOn w:val="Akapitnumerowany"/>
    <w:rsid w:val="00E53162"/>
    <w:pPr>
      <w:tabs>
        <w:tab w:val="clear" w:pos="1440"/>
        <w:tab w:val="num" w:pos="2061"/>
      </w:tabs>
      <w:ind w:left="2061" w:hanging="340"/>
    </w:pPr>
  </w:style>
  <w:style w:type="character" w:customStyle="1" w:styleId="st1">
    <w:name w:val="st1"/>
    <w:rsid w:val="00E53162"/>
  </w:style>
  <w:style w:type="table" w:customStyle="1" w:styleId="Tabela-Siatka2">
    <w:name w:val="Tabela - Siatka2"/>
    <w:basedOn w:val="Standardowy"/>
    <w:next w:val="Tabela-Siatka"/>
    <w:rsid w:val="00E531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">
    <w:name w:val="N/A"/>
    <w:basedOn w:val="Normalny"/>
    <w:rsid w:val="00E53162"/>
    <w:pPr>
      <w:tabs>
        <w:tab w:val="left" w:pos="9000"/>
        <w:tab w:val="right" w:pos="9360"/>
      </w:tabs>
      <w:suppressAutoHyphens/>
      <w:spacing w:after="60" w:line="312" w:lineRule="auto"/>
      <w:jc w:val="both"/>
    </w:pPr>
    <w:rPr>
      <w:sz w:val="24"/>
      <w:lang w:val="en-US"/>
    </w:rPr>
  </w:style>
  <w:style w:type="character" w:customStyle="1" w:styleId="h2">
    <w:name w:val="h2"/>
    <w:rsid w:val="00E53162"/>
  </w:style>
  <w:style w:type="paragraph" w:customStyle="1" w:styleId="Tekst">
    <w:name w:val="Tekst"/>
    <w:basedOn w:val="Normalny"/>
    <w:rsid w:val="00E53162"/>
    <w:pPr>
      <w:spacing w:line="360" w:lineRule="auto"/>
      <w:ind w:left="1418"/>
    </w:pPr>
    <w:rPr>
      <w:rFonts w:ascii="Courier New" w:hAnsi="Courier New"/>
      <w:sz w:val="24"/>
    </w:rPr>
  </w:style>
  <w:style w:type="paragraph" w:customStyle="1" w:styleId="xl28">
    <w:name w:val="xl28"/>
    <w:basedOn w:val="Normalny"/>
    <w:rsid w:val="00E5316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rsid w:val="00E53162"/>
    <w:pPr>
      <w:spacing w:line="240" w:lineRule="auto"/>
      <w:ind w:left="60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E53162"/>
    <w:pPr>
      <w:spacing w:line="240" w:lineRule="auto"/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E53162"/>
    <w:pPr>
      <w:spacing w:line="240" w:lineRule="auto"/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E53162"/>
    <w:pPr>
      <w:spacing w:line="240" w:lineRule="auto"/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E53162"/>
    <w:pPr>
      <w:spacing w:line="240" w:lineRule="auto"/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E53162"/>
    <w:pPr>
      <w:spacing w:line="240" w:lineRule="auto"/>
      <w:ind w:left="1600"/>
    </w:pPr>
    <w:rPr>
      <w:rFonts w:ascii="Calibri" w:hAnsi="Calibri" w:cs="Calibri"/>
      <w:sz w:val="18"/>
      <w:szCs w:val="18"/>
    </w:rPr>
  </w:style>
  <w:style w:type="paragraph" w:styleId="Wcicienormalne">
    <w:name w:val="Normal Indent"/>
    <w:aliases w:val="Normal Indent Char"/>
    <w:basedOn w:val="Normalny"/>
    <w:rsid w:val="00E53162"/>
    <w:pPr>
      <w:spacing w:line="240" w:lineRule="auto"/>
      <w:ind w:left="708"/>
    </w:pPr>
  </w:style>
  <w:style w:type="character" w:styleId="Odwoanieprzypisukocowego">
    <w:name w:val="endnote reference"/>
    <w:basedOn w:val="Domylnaczcionkaakapitu"/>
    <w:uiPriority w:val="99"/>
    <w:unhideWhenUsed/>
    <w:rsid w:val="00E5316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3162"/>
    <w:pPr>
      <w:spacing w:line="240" w:lineRule="auto"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3162"/>
    <w:rPr>
      <w:rFonts w:ascii="Arial" w:eastAsia="Times New Roman" w:hAnsi="Arial" w:cs="Times New Roman"/>
      <w:lang w:eastAsia="pl-PL"/>
    </w:rPr>
  </w:style>
  <w:style w:type="paragraph" w:styleId="Lista">
    <w:name w:val="List"/>
    <w:basedOn w:val="Normalny"/>
    <w:uiPriority w:val="99"/>
    <w:unhideWhenUsed/>
    <w:rsid w:val="00E53162"/>
    <w:pPr>
      <w:spacing w:line="360" w:lineRule="auto"/>
      <w:ind w:left="283" w:hanging="283"/>
      <w:contextualSpacing/>
      <w:jc w:val="both"/>
    </w:pPr>
  </w:style>
  <w:style w:type="paragraph" w:styleId="Listapunktowana">
    <w:name w:val="List Bullet"/>
    <w:basedOn w:val="Normalny"/>
    <w:autoRedefine/>
    <w:rsid w:val="00E53162"/>
    <w:pPr>
      <w:tabs>
        <w:tab w:val="num" w:pos="360"/>
      </w:tabs>
      <w:spacing w:line="240" w:lineRule="auto"/>
    </w:pPr>
  </w:style>
  <w:style w:type="paragraph" w:styleId="Lista2">
    <w:name w:val="List 2"/>
    <w:basedOn w:val="Normalny"/>
    <w:rsid w:val="00E53162"/>
    <w:pPr>
      <w:spacing w:line="240" w:lineRule="auto"/>
      <w:ind w:left="566" w:hanging="283"/>
    </w:pPr>
  </w:style>
  <w:style w:type="paragraph" w:styleId="Lista3">
    <w:name w:val="List 3"/>
    <w:basedOn w:val="Normalny"/>
    <w:uiPriority w:val="99"/>
    <w:unhideWhenUsed/>
    <w:rsid w:val="00E53162"/>
    <w:pPr>
      <w:spacing w:line="360" w:lineRule="auto"/>
      <w:ind w:left="849" w:hanging="283"/>
      <w:contextualSpacing/>
      <w:jc w:val="both"/>
    </w:pPr>
  </w:style>
  <w:style w:type="paragraph" w:styleId="Lista4">
    <w:name w:val="List 4"/>
    <w:basedOn w:val="Normalny"/>
    <w:uiPriority w:val="99"/>
    <w:unhideWhenUsed/>
    <w:rsid w:val="00E53162"/>
    <w:pPr>
      <w:spacing w:line="360" w:lineRule="auto"/>
      <w:ind w:left="1132" w:hanging="283"/>
      <w:contextualSpacing/>
      <w:jc w:val="both"/>
    </w:pPr>
  </w:style>
  <w:style w:type="paragraph" w:styleId="Listapunktowana2">
    <w:name w:val="List Bullet 2"/>
    <w:basedOn w:val="Normalny"/>
    <w:unhideWhenUsed/>
    <w:rsid w:val="00E53162"/>
    <w:pPr>
      <w:numPr>
        <w:numId w:val="5"/>
      </w:numPr>
      <w:spacing w:line="360" w:lineRule="auto"/>
      <w:contextualSpacing/>
      <w:jc w:val="both"/>
    </w:pPr>
  </w:style>
  <w:style w:type="paragraph" w:styleId="Listapunktowana3">
    <w:name w:val="List Bullet 3"/>
    <w:basedOn w:val="Normalny"/>
    <w:uiPriority w:val="99"/>
    <w:unhideWhenUsed/>
    <w:rsid w:val="00E53162"/>
    <w:pPr>
      <w:numPr>
        <w:numId w:val="6"/>
      </w:numPr>
      <w:spacing w:line="360" w:lineRule="auto"/>
      <w:contextualSpacing/>
      <w:jc w:val="both"/>
    </w:pPr>
  </w:style>
  <w:style w:type="paragraph" w:styleId="Listapunktowana4">
    <w:name w:val="List Bullet 4"/>
    <w:basedOn w:val="Normalny"/>
    <w:uiPriority w:val="99"/>
    <w:unhideWhenUsed/>
    <w:rsid w:val="00E53162"/>
    <w:pPr>
      <w:numPr>
        <w:numId w:val="7"/>
      </w:numPr>
      <w:spacing w:line="360" w:lineRule="auto"/>
      <w:contextualSpacing/>
      <w:jc w:val="both"/>
    </w:pPr>
  </w:style>
  <w:style w:type="paragraph" w:styleId="Tekstpodstawowywcity">
    <w:name w:val="Body Text Indent"/>
    <w:basedOn w:val="Normalny"/>
    <w:link w:val="TekstpodstawowywcityZnak1"/>
    <w:rsid w:val="00E53162"/>
    <w:pPr>
      <w:spacing w:line="240" w:lineRule="auto"/>
      <w:jc w:val="both"/>
    </w:pPr>
    <w:rPr>
      <w:sz w:val="24"/>
      <w:lang w:val="fr-FR" w:eastAsia="x-none"/>
    </w:rPr>
  </w:style>
  <w:style w:type="character" w:customStyle="1" w:styleId="TekstpodstawowywcityZnak1">
    <w:name w:val="Tekst podstawowy wcięty Znak1"/>
    <w:link w:val="Tekstpodstawowywcity"/>
    <w:rsid w:val="00E53162"/>
    <w:rPr>
      <w:rFonts w:ascii="Arial" w:eastAsia="Times New Roman" w:hAnsi="Arial" w:cs="Times New Roman"/>
      <w:sz w:val="24"/>
      <w:szCs w:val="20"/>
      <w:lang w:val="fr-FR" w:eastAsia="x-none"/>
    </w:rPr>
  </w:style>
  <w:style w:type="paragraph" w:styleId="Lista-kontynuacja2">
    <w:name w:val="List Continue 2"/>
    <w:basedOn w:val="Normalny"/>
    <w:uiPriority w:val="99"/>
    <w:unhideWhenUsed/>
    <w:rsid w:val="00E53162"/>
    <w:pPr>
      <w:spacing w:line="360" w:lineRule="auto"/>
      <w:ind w:left="566"/>
      <w:contextualSpacing/>
      <w:jc w:val="both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53162"/>
    <w:pPr>
      <w:tabs>
        <w:tab w:val="clear" w:pos="1851"/>
      </w:tabs>
      <w:spacing w:line="360" w:lineRule="auto"/>
      <w:ind w:firstLine="360"/>
      <w:jc w:val="both"/>
    </w:pPr>
    <w:rPr>
      <w:rFonts w:ascii="Arial" w:hAnsi="Arial"/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53162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53162"/>
    <w:pPr>
      <w:spacing w:line="360" w:lineRule="auto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53162"/>
    <w:rPr>
      <w:rFonts w:ascii="Arial" w:eastAsia="Times New Roman" w:hAnsi="Arial" w:cs="Times New Roman"/>
      <w:sz w:val="24"/>
      <w:szCs w:val="20"/>
      <w:lang w:val="fr-FR" w:eastAsia="x-none"/>
    </w:rPr>
  </w:style>
  <w:style w:type="paragraph" w:styleId="Tekstpodstawowy2">
    <w:name w:val="Body Text 2"/>
    <w:basedOn w:val="Normalny"/>
    <w:link w:val="Tekstpodstawowy2Znak"/>
    <w:rsid w:val="00E53162"/>
    <w:pPr>
      <w:spacing w:line="240" w:lineRule="auto"/>
      <w:jc w:val="both"/>
    </w:pPr>
    <w:rPr>
      <w:sz w:val="16"/>
    </w:rPr>
  </w:style>
  <w:style w:type="character" w:customStyle="1" w:styleId="Tekstpodstawowy2Znak">
    <w:name w:val="Tekst podstawowy 2 Znak"/>
    <w:basedOn w:val="Domylnaczcionkaakapitu"/>
    <w:link w:val="Tekstpodstawowy2"/>
    <w:rsid w:val="00E53162"/>
    <w:rPr>
      <w:rFonts w:ascii="Arial" w:eastAsia="Times New Roman" w:hAnsi="Arial" w:cs="Times New Roman"/>
      <w:sz w:val="1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53162"/>
    <w:pPr>
      <w:spacing w:line="240" w:lineRule="auto"/>
      <w:ind w:left="567"/>
    </w:pPr>
    <w:rPr>
      <w:sz w:val="24"/>
      <w:lang w:val="fr-FR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3162"/>
    <w:rPr>
      <w:rFonts w:ascii="Arial" w:eastAsia="Times New Roman" w:hAnsi="Arial" w:cs="Times New Roman"/>
      <w:sz w:val="24"/>
      <w:szCs w:val="20"/>
      <w:lang w:val="fr-FR" w:eastAsia="x-none"/>
    </w:rPr>
  </w:style>
  <w:style w:type="paragraph" w:styleId="Tekstpodstawowywcity3">
    <w:name w:val="Body Text Indent 3"/>
    <w:basedOn w:val="Normalny"/>
    <w:link w:val="Tekstpodstawowywcity3Znak"/>
    <w:rsid w:val="00E53162"/>
    <w:pPr>
      <w:spacing w:line="240" w:lineRule="auto"/>
    </w:pPr>
    <w:rPr>
      <w:sz w:val="24"/>
      <w:lang w:val="fr-FR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3162"/>
    <w:rPr>
      <w:rFonts w:ascii="Arial" w:eastAsia="Times New Roman" w:hAnsi="Arial" w:cs="Times New Roman"/>
      <w:sz w:val="24"/>
      <w:szCs w:val="20"/>
      <w:lang w:val="fr-FR" w:eastAsia="pl-PL"/>
    </w:rPr>
  </w:style>
  <w:style w:type="paragraph" w:styleId="Tekstblokowy">
    <w:name w:val="Block Text"/>
    <w:basedOn w:val="Normalny"/>
    <w:rsid w:val="00E53162"/>
    <w:pPr>
      <w:spacing w:line="240" w:lineRule="auto"/>
      <w:ind w:left="567" w:right="566" w:firstLine="566"/>
      <w:jc w:val="both"/>
    </w:pPr>
    <w:rPr>
      <w:sz w:val="24"/>
      <w:lang w:val="fr-FR"/>
    </w:rPr>
  </w:style>
  <w:style w:type="character" w:styleId="UyteHipercze">
    <w:name w:val="FollowedHyperlink"/>
    <w:uiPriority w:val="99"/>
    <w:rsid w:val="00E53162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E53162"/>
    <w:pPr>
      <w:spacing w:line="240" w:lineRule="auto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316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3162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3162"/>
    <w:rPr>
      <w:rFonts w:ascii="Arial" w:hAnsi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3162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3162"/>
    <w:rPr>
      <w:rFonts w:ascii="Arial" w:eastAsia="Times New Roman" w:hAnsi="Arial" w:cs="Times New Roman"/>
      <w:b/>
      <w:bCs/>
      <w:sz w:val="20"/>
      <w:szCs w:val="20"/>
      <w:lang w:eastAsia="pl-PL"/>
    </w:rPr>
  </w:style>
  <w:style w:type="table" w:styleId="Tabela-Elegancki">
    <w:name w:val="Table Elegant"/>
    <w:basedOn w:val="Standardowy"/>
    <w:rsid w:val="00E5316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FA48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829"/>
    <w:rPr>
      <w:rFonts w:ascii="Tahoma" w:eastAsia="Times New Roman" w:hAnsi="Tahoma" w:cs="Tahoma"/>
      <w:sz w:val="16"/>
      <w:szCs w:val="16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FA4829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829"/>
    <w:rPr>
      <w:sz w:val="16"/>
      <w:szCs w:val="16"/>
    </w:rPr>
  </w:style>
  <w:style w:type="paragraph" w:customStyle="1" w:styleId="Akapitzlist1">
    <w:name w:val="Akapit z listą1"/>
    <w:basedOn w:val="Normalny"/>
    <w:rsid w:val="00726812"/>
    <w:pPr>
      <w:spacing w:line="360" w:lineRule="auto"/>
      <w:ind w:left="720"/>
      <w:jc w:val="both"/>
    </w:pPr>
    <w:rPr>
      <w:rFonts w:eastAsia="Calibri"/>
    </w:rPr>
  </w:style>
  <w:style w:type="paragraph" w:customStyle="1" w:styleId="Default">
    <w:name w:val="Default"/>
    <w:rsid w:val="00D465A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296B8B"/>
  </w:style>
  <w:style w:type="character" w:customStyle="1" w:styleId="hps">
    <w:name w:val="hps"/>
    <w:basedOn w:val="Domylnaczcionkaakapitu"/>
    <w:rsid w:val="00296B8B"/>
  </w:style>
  <w:style w:type="numbering" w:customStyle="1" w:styleId="Bezlisty1">
    <w:name w:val="Bez listy1"/>
    <w:next w:val="Bezlisty"/>
    <w:uiPriority w:val="99"/>
    <w:semiHidden/>
    <w:unhideWhenUsed/>
    <w:rsid w:val="00296B8B"/>
  </w:style>
  <w:style w:type="paragraph" w:customStyle="1" w:styleId="msonormal0">
    <w:name w:val="msonormal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  <w:szCs w:val="24"/>
    </w:rPr>
  </w:style>
  <w:style w:type="paragraph" w:customStyle="1" w:styleId="font0">
    <w:name w:val="font0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Calibri" w:hAnsi="Calibri" w:cs="Calibri"/>
      <w:b/>
      <w:bCs/>
      <w:color w:val="000000"/>
      <w:sz w:val="22"/>
      <w:szCs w:val="22"/>
    </w:rPr>
  </w:style>
  <w:style w:type="paragraph" w:customStyle="1" w:styleId="xl65">
    <w:name w:val="xl65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Normalny"/>
    <w:rsid w:val="00296B8B"/>
    <w:pPr>
      <w:spacing w:before="100" w:beforeAutospacing="1" w:after="100" w:afterAutospacing="1" w:line="240" w:lineRule="auto"/>
      <w:ind w:left="0"/>
    </w:pPr>
    <w:rPr>
      <w:rFonts w:ascii="Times New Roman" w:hAnsi="Times New Roman"/>
      <w:sz w:val="24"/>
      <w:szCs w:val="24"/>
    </w:rPr>
  </w:style>
  <w:style w:type="character" w:customStyle="1" w:styleId="search-result-value">
    <w:name w:val="search-result-value"/>
    <w:basedOn w:val="Domylnaczcionkaakapitu"/>
    <w:rsid w:val="00296B8B"/>
  </w:style>
  <w:style w:type="table" w:styleId="Siatkatabelijasna">
    <w:name w:val="Grid Table Light"/>
    <w:basedOn w:val="Standardowy"/>
    <w:uiPriority w:val="40"/>
    <w:rsid w:val="00296B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siatki1jasnaakcent5">
    <w:name w:val="Grid Table 1 Light Accent 5"/>
    <w:basedOn w:val="Standardowy"/>
    <w:uiPriority w:val="46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6kolorowaakcent1">
    <w:name w:val="Grid Table 6 Colorful Accent 1"/>
    <w:basedOn w:val="Standardowy"/>
    <w:uiPriority w:val="51"/>
    <w:rsid w:val="00296B8B"/>
    <w:pPr>
      <w:spacing w:after="0" w:line="240" w:lineRule="auto"/>
    </w:pPr>
    <w:rPr>
      <w:color w:val="B9B9B9" w:themeColor="accent1" w:themeShade="BF"/>
    </w:rPr>
    <w:tblPr>
      <w:tblStyleRowBandSize w:val="1"/>
      <w:tblStyleColBandSize w:val="1"/>
      <w:tblBorders>
        <w:top w:val="single" w:sz="4" w:space="0" w:color="FAFAFA" w:themeColor="accent1" w:themeTint="99"/>
        <w:left w:val="single" w:sz="4" w:space="0" w:color="FAFAFA" w:themeColor="accent1" w:themeTint="99"/>
        <w:bottom w:val="single" w:sz="4" w:space="0" w:color="FAFAFA" w:themeColor="accent1" w:themeTint="99"/>
        <w:right w:val="single" w:sz="4" w:space="0" w:color="FAFAFA" w:themeColor="accent1" w:themeTint="99"/>
        <w:insideH w:val="single" w:sz="4" w:space="0" w:color="FAFAFA" w:themeColor="accent1" w:themeTint="99"/>
        <w:insideV w:val="single" w:sz="4" w:space="0" w:color="FAFAF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AFAF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FAF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DFD" w:themeFill="accent1" w:themeFillTint="33"/>
      </w:tcPr>
    </w:tblStylePr>
    <w:tblStylePr w:type="band1Horz">
      <w:tblPr/>
      <w:tcPr>
        <w:shd w:val="clear" w:color="auto" w:fill="FDFDFD" w:themeFill="accent1" w:themeFillTint="33"/>
      </w:tcPr>
    </w:tblStylePr>
  </w:style>
  <w:style w:type="table" w:styleId="Tabelalisty4akcent1">
    <w:name w:val="List Table 4 Accent 1"/>
    <w:basedOn w:val="Standardowy"/>
    <w:uiPriority w:val="49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FAFAFA" w:themeColor="accent1" w:themeTint="99"/>
        <w:left w:val="single" w:sz="4" w:space="0" w:color="FAFAFA" w:themeColor="accent1" w:themeTint="99"/>
        <w:bottom w:val="single" w:sz="4" w:space="0" w:color="FAFAFA" w:themeColor="accent1" w:themeTint="99"/>
        <w:right w:val="single" w:sz="4" w:space="0" w:color="FAFAFA" w:themeColor="accent1" w:themeTint="99"/>
        <w:insideH w:val="single" w:sz="4" w:space="0" w:color="FAFAF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F8F8" w:themeColor="accent1"/>
          <w:left w:val="single" w:sz="4" w:space="0" w:color="F8F8F8" w:themeColor="accent1"/>
          <w:bottom w:val="single" w:sz="4" w:space="0" w:color="F8F8F8" w:themeColor="accent1"/>
          <w:right w:val="single" w:sz="4" w:space="0" w:color="F8F8F8" w:themeColor="accent1"/>
          <w:insideH w:val="nil"/>
        </w:tcBorders>
        <w:shd w:val="clear" w:color="auto" w:fill="F8F8F8" w:themeFill="accent1"/>
      </w:tcPr>
    </w:tblStylePr>
    <w:tblStylePr w:type="lastRow">
      <w:rPr>
        <w:b/>
        <w:bCs/>
      </w:rPr>
      <w:tblPr/>
      <w:tcPr>
        <w:tcBorders>
          <w:top w:val="double" w:sz="4" w:space="0" w:color="FAFAF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DFD" w:themeFill="accent1" w:themeFillTint="33"/>
      </w:tcPr>
    </w:tblStylePr>
    <w:tblStylePr w:type="band1Horz">
      <w:tblPr/>
      <w:tcPr>
        <w:shd w:val="clear" w:color="auto" w:fill="FDFDFD" w:themeFill="accent1" w:themeFillTint="33"/>
      </w:tcPr>
    </w:tblStylePr>
  </w:style>
  <w:style w:type="table" w:styleId="Tabelalisty3akcent1">
    <w:name w:val="List Table 3 Accent 1"/>
    <w:basedOn w:val="Standardowy"/>
    <w:uiPriority w:val="48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F8F8F8" w:themeColor="accent1"/>
        <w:left w:val="single" w:sz="4" w:space="0" w:color="F8F8F8" w:themeColor="accent1"/>
        <w:bottom w:val="single" w:sz="4" w:space="0" w:color="F8F8F8" w:themeColor="accent1"/>
        <w:right w:val="single" w:sz="4" w:space="0" w:color="F8F8F8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F8F8" w:themeFill="accent1"/>
      </w:tcPr>
    </w:tblStylePr>
    <w:tblStylePr w:type="lastRow">
      <w:rPr>
        <w:b/>
        <w:bCs/>
      </w:rPr>
      <w:tblPr/>
      <w:tcPr>
        <w:tcBorders>
          <w:top w:val="double" w:sz="4" w:space="0" w:color="F8F8F8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F8F8" w:themeColor="accent1"/>
          <w:right w:val="single" w:sz="4" w:space="0" w:color="F8F8F8" w:themeColor="accent1"/>
        </w:tcBorders>
      </w:tcPr>
    </w:tblStylePr>
    <w:tblStylePr w:type="band1Horz">
      <w:tblPr/>
      <w:tcPr>
        <w:tcBorders>
          <w:top w:val="single" w:sz="4" w:space="0" w:color="F8F8F8" w:themeColor="accent1"/>
          <w:bottom w:val="single" w:sz="4" w:space="0" w:color="F8F8F8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F8F8" w:themeColor="accent1"/>
          <w:left w:val="nil"/>
        </w:tcBorders>
      </w:tcPr>
    </w:tblStylePr>
    <w:tblStylePr w:type="swCell">
      <w:tblPr/>
      <w:tcPr>
        <w:tcBorders>
          <w:top w:val="double" w:sz="4" w:space="0" w:color="F8F8F8" w:themeColor="accent1"/>
          <w:right w:val="nil"/>
        </w:tcBorders>
      </w:tcPr>
    </w:tblStylePr>
  </w:style>
  <w:style w:type="table" w:styleId="Tabelasiatki5ciemnaakcent1">
    <w:name w:val="Grid Table 5 Dark Accent 1"/>
    <w:basedOn w:val="Standardowy"/>
    <w:uiPriority w:val="50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D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F8F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F8F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F8F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F8F8" w:themeFill="accent1"/>
      </w:tcPr>
    </w:tblStylePr>
    <w:tblStylePr w:type="band1Vert">
      <w:tblPr/>
      <w:tcPr>
        <w:shd w:val="clear" w:color="auto" w:fill="FCFCFC" w:themeFill="accent1" w:themeFillTint="66"/>
      </w:tcPr>
    </w:tblStylePr>
    <w:tblStylePr w:type="band1Horz">
      <w:tblPr/>
      <w:tcPr>
        <w:shd w:val="clear" w:color="auto" w:fill="FCFCFC" w:themeFill="accent1" w:themeFillTint="66"/>
      </w:tcPr>
    </w:tblStylePr>
  </w:style>
  <w:style w:type="table" w:styleId="Tabelasiatki1jasnaakcent1">
    <w:name w:val="Grid Table 1 Light Accent 1"/>
    <w:basedOn w:val="Standardowy"/>
    <w:uiPriority w:val="46"/>
    <w:rsid w:val="00296B8B"/>
    <w:pPr>
      <w:spacing w:after="0" w:line="240" w:lineRule="auto"/>
    </w:pPr>
    <w:tblPr>
      <w:tblStyleRowBandSize w:val="1"/>
      <w:tblStyleColBandSize w:val="1"/>
      <w:tblBorders>
        <w:top w:val="single" w:sz="4" w:space="0" w:color="FCFCFC" w:themeColor="accent1" w:themeTint="66"/>
        <w:left w:val="single" w:sz="4" w:space="0" w:color="FCFCFC" w:themeColor="accent1" w:themeTint="66"/>
        <w:bottom w:val="single" w:sz="4" w:space="0" w:color="FCFCFC" w:themeColor="accent1" w:themeTint="66"/>
        <w:right w:val="single" w:sz="4" w:space="0" w:color="FCFCFC" w:themeColor="accent1" w:themeTint="66"/>
        <w:insideH w:val="single" w:sz="4" w:space="0" w:color="FCFCFC" w:themeColor="accent1" w:themeTint="66"/>
        <w:insideV w:val="single" w:sz="4" w:space="0" w:color="FCFCFC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AFAF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FAF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akcent1">
    <w:name w:val="Grid Table 2 Accent 1"/>
    <w:basedOn w:val="Standardowy"/>
    <w:uiPriority w:val="47"/>
    <w:rsid w:val="00296B8B"/>
    <w:pPr>
      <w:spacing w:after="0" w:line="240" w:lineRule="auto"/>
    </w:pPr>
    <w:tblPr>
      <w:tblStyleRowBandSize w:val="1"/>
      <w:tblStyleColBandSize w:val="1"/>
      <w:tblBorders>
        <w:top w:val="single" w:sz="2" w:space="0" w:color="FAFAFA" w:themeColor="accent1" w:themeTint="99"/>
        <w:bottom w:val="single" w:sz="2" w:space="0" w:color="FAFAFA" w:themeColor="accent1" w:themeTint="99"/>
        <w:insideH w:val="single" w:sz="2" w:space="0" w:color="FAFAFA" w:themeColor="accent1" w:themeTint="99"/>
        <w:insideV w:val="single" w:sz="2" w:space="0" w:color="FAFAF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FAF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FAF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DFD" w:themeFill="accent1" w:themeFillTint="33"/>
      </w:tcPr>
    </w:tblStylePr>
    <w:tblStylePr w:type="band1Horz">
      <w:tblPr/>
      <w:tcPr>
        <w:shd w:val="clear" w:color="auto" w:fill="FDFDFD" w:themeFill="accent1" w:themeFillTint="33"/>
      </w:tcPr>
    </w:tblStylePr>
  </w:style>
  <w:style w:type="character" w:customStyle="1" w:styleId="ezstring-field">
    <w:name w:val="ezstring-field"/>
    <w:basedOn w:val="Domylnaczcionkaakapitu"/>
    <w:rsid w:val="008E4B80"/>
  </w:style>
  <w:style w:type="table" w:styleId="Tabelasiatki4akcent1">
    <w:name w:val="Grid Table 4 Accent 1"/>
    <w:basedOn w:val="Standardowy"/>
    <w:uiPriority w:val="49"/>
    <w:rsid w:val="00E04505"/>
    <w:pPr>
      <w:spacing w:after="0" w:line="240" w:lineRule="auto"/>
    </w:pPr>
    <w:tblPr>
      <w:tblStyleRowBandSize w:val="1"/>
      <w:tblStyleColBandSize w:val="1"/>
      <w:tblBorders>
        <w:top w:val="single" w:sz="4" w:space="0" w:color="FAFAFA" w:themeColor="accent1" w:themeTint="99"/>
        <w:left w:val="single" w:sz="4" w:space="0" w:color="FAFAFA" w:themeColor="accent1" w:themeTint="99"/>
        <w:bottom w:val="single" w:sz="4" w:space="0" w:color="FAFAFA" w:themeColor="accent1" w:themeTint="99"/>
        <w:right w:val="single" w:sz="4" w:space="0" w:color="FAFAFA" w:themeColor="accent1" w:themeTint="99"/>
        <w:insideH w:val="single" w:sz="4" w:space="0" w:color="FAFAFA" w:themeColor="accent1" w:themeTint="99"/>
        <w:insideV w:val="single" w:sz="4" w:space="0" w:color="FAFAF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F8F8" w:themeColor="accent1"/>
          <w:left w:val="single" w:sz="4" w:space="0" w:color="F8F8F8" w:themeColor="accent1"/>
          <w:bottom w:val="single" w:sz="4" w:space="0" w:color="F8F8F8" w:themeColor="accent1"/>
          <w:right w:val="single" w:sz="4" w:space="0" w:color="F8F8F8" w:themeColor="accent1"/>
          <w:insideH w:val="nil"/>
          <w:insideV w:val="nil"/>
        </w:tcBorders>
        <w:shd w:val="clear" w:color="auto" w:fill="F8F8F8" w:themeFill="accent1"/>
      </w:tcPr>
    </w:tblStylePr>
    <w:tblStylePr w:type="lastRow">
      <w:rPr>
        <w:b/>
        <w:bCs/>
      </w:rPr>
      <w:tblPr/>
      <w:tcPr>
        <w:tcBorders>
          <w:top w:val="double" w:sz="4" w:space="0" w:color="F8F8F8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FDFD" w:themeFill="accent1" w:themeFillTint="33"/>
      </w:tcPr>
    </w:tblStylePr>
    <w:tblStylePr w:type="band1Horz">
      <w:tblPr/>
      <w:tcPr>
        <w:shd w:val="clear" w:color="auto" w:fill="FDFDFD" w:themeFill="accent1" w:themeFillTint="33"/>
      </w:tcPr>
    </w:tblStylePr>
  </w:style>
  <w:style w:type="numbering" w:customStyle="1" w:styleId="SIWZ">
    <w:name w:val="SIWZ"/>
    <w:uiPriority w:val="99"/>
    <w:rsid w:val="00B92683"/>
    <w:pPr>
      <w:numPr>
        <w:numId w:val="12"/>
      </w:numPr>
    </w:pPr>
  </w:style>
  <w:style w:type="paragraph" w:styleId="Poprawka">
    <w:name w:val="Revision"/>
    <w:hidden/>
    <w:uiPriority w:val="99"/>
    <w:semiHidden/>
    <w:rsid w:val="00B3341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391F0D"/>
    <w:pPr>
      <w:widowControl w:val="0"/>
      <w:spacing w:line="240" w:lineRule="auto"/>
      <w:ind w:left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NormalTable0">
    <w:name w:val="Normal Table0"/>
    <w:uiPriority w:val="2"/>
    <w:semiHidden/>
    <w:qFormat/>
    <w:rsid w:val="00391F0D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0">
    <w:name w:val="tekst"/>
    <w:basedOn w:val="Normalny"/>
    <w:next w:val="Normalny"/>
    <w:link w:val="tekstZnak"/>
    <w:qFormat/>
    <w:rsid w:val="00E978A0"/>
    <w:pPr>
      <w:spacing w:before="240" w:after="240" w:line="240" w:lineRule="auto"/>
      <w:ind w:left="0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tekstZnak">
    <w:name w:val="tekst Znak"/>
    <w:basedOn w:val="Domylnaczcionkaakapitu"/>
    <w:link w:val="tekst0"/>
    <w:rsid w:val="00E978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874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66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8688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5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8116">
                          <w:marLeft w:val="0"/>
                          <w:marRight w:val="0"/>
                          <w:marTop w:val="7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690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92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146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631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726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565867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381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5329629">
                                                          <w:marLeft w:val="0"/>
                                                          <w:marRight w:val="0"/>
                                                          <w:marTop w:val="15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6590926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6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7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5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116822">
                              <w:marLeft w:val="12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25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554704">
                                      <w:marLeft w:val="0"/>
                                      <w:marRight w:val="0"/>
                                      <w:marTop w:val="0"/>
                                      <w:marBottom w:val="39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829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365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460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100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480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480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3765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2003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9812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744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06301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Niestandardowy 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F8F8F8"/>
      </a:accent1>
      <a:accent2>
        <a:srgbClr val="DDDDDD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F0B6F573A415F341B31CB6F6DC2E6C88" ma:contentTypeVersion="0" ma:contentTypeDescription="SWPP2 Dokument bazowy" ma:contentTypeScope="" ma:versionID="5c4a762f831319a49161a543baeb74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Opis przedmiotu zamówienia 358 PGE Energetyka Kolejowa SA.docx</dmsv2BaseFileName>
    <dmsv2BaseDisplayName xmlns="http://schemas.microsoft.com/sharepoint/v3">Załącznik nr 1 do SWZ Opis przedmiotu zamówienia 358 PGE Energetyka Kolejowa SA</dmsv2BaseDisplayName>
    <dmsv2SWPP2ObjectNumber xmlns="http://schemas.microsoft.com/sharepoint/v3">POST/HZ/EK/HZL/00358/2025                         </dmsv2SWPP2ObjectNumber>
    <dmsv2SWPP2SumMD5 xmlns="http://schemas.microsoft.com/sharepoint/v3">2ba772d0570ca9ec392cf5e8d62f5971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691787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23704922</dmsv2BaseClientSystemDocumentID>
    <dmsv2BaseModifiedByID xmlns="http://schemas.microsoft.com/sharepoint/v3">m.madej@pkpeholding.pl</dmsv2BaseModifiedByID>
    <dmsv2BaseCreatedByID xmlns="http://schemas.microsoft.com/sharepoint/v3">m.madej@pkpeholding.pl</dmsv2BaseCreatedByID>
    <dmsv2SWPP2ObjectDepartment xmlns="http://schemas.microsoft.com/sharepoint/v3">000000010017000400000004</dmsv2SWPP2ObjectDepartment>
    <dmsv2SWPP2ObjectName xmlns="http://schemas.microsoft.com/sharepoint/v3">Postępowanie</dmsv2SWPP2ObjectName>
    <_dlc_DocId xmlns="a19cb1c7-c5c7-46d4-85ae-d83685407bba">DPFVW34YURAE-1766223228-21425</_dlc_DocId>
    <_dlc_DocIdUrl xmlns="a19cb1c7-c5c7-46d4-85ae-d83685407bba">
      <Url>https://swpp2.dms.gkpge.pl/sites/40/_layouts/15/DocIdRedir.aspx?ID=DPFVW34YURAE-1766223228-21425</Url>
      <Description>DPFVW34YURAE-1766223228-21425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6FDC716-7A8D-45B2-9C5D-3EEAFA15AD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FE092-1161-4D38-90A5-51E3AF6ADA8C}"/>
</file>

<file path=customXml/itemProps3.xml><?xml version="1.0" encoding="utf-8"?>
<ds:datastoreItem xmlns:ds="http://schemas.openxmlformats.org/officeDocument/2006/customXml" ds:itemID="{29DD3C03-FE59-47B3-AE79-1EF204348EA2}">
  <ds:schemaRefs>
    <ds:schemaRef ds:uri="http://schemas.microsoft.com/office/2006/metadata/properties"/>
    <ds:schemaRef ds:uri="http://schemas.microsoft.com/office/infopath/2007/PartnerControls"/>
    <ds:schemaRef ds:uri="9c3867e9-c5af-42db-95cf-bccdbe9cfa43"/>
  </ds:schemaRefs>
</ds:datastoreItem>
</file>

<file path=customXml/itemProps4.xml><?xml version="1.0" encoding="utf-8"?>
<ds:datastoreItem xmlns:ds="http://schemas.openxmlformats.org/officeDocument/2006/customXml" ds:itemID="{3B140118-A3B1-4603-B72C-01273DF87E3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9CA7FC5-6EBC-40F5-BE73-50E032932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5366</Words>
  <Characters>32200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Gawrysiak</dc:creator>
  <cp:keywords/>
  <dc:description/>
  <cp:lastModifiedBy>Mariusz Madej</cp:lastModifiedBy>
  <cp:revision>2</cp:revision>
  <cp:lastPrinted>2024-02-09T08:14:00Z</cp:lastPrinted>
  <dcterms:created xsi:type="dcterms:W3CDTF">2025-11-05T09:04:00Z</dcterms:created>
  <dcterms:modified xsi:type="dcterms:W3CDTF">2025-11-05T09:04:00Z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0x0101891000F0B6F573A415F341B31CB6F6DC2E6C88</vt:lpwstr>
  </property>
  <property fmtid="{D5CDD505-2E9C-101B-9397-08002B2CF9AE}" pid="3" name="SharedWithUsers">
    <vt:lpwstr>9027;#Chmielewski Dariusz [PGE Energia Ciepła S.A.];#8864;#Olszówka Krzysztof [PGE Energia Ciepła S.A.]</vt:lpwstr>
  </property>
  <property fmtid="{D5CDD505-2E9C-101B-9397-08002B2CF9AE}" pid="4" name="_dlc_DocIdItemGuid">
    <vt:lpwstr>78680770-a517-439d-92d5-6751b09b264a</vt:lpwstr>
  </property>
  <property fmtid="{D5CDD505-2E9C-101B-9397-08002B2CF9AE}" pid="5" name="PKPECATEGORY">
    <vt:lpwstr>ROZSZERZONY</vt:lpwstr>
  </property>
  <property fmtid="{D5CDD505-2E9C-101B-9397-08002B2CF9AE}" pid="6" name="PKPEClassifiedBy">
    <vt:lpwstr>PKPENERGETYKA\u.gawrysiak;Urszula Gawrysiak</vt:lpwstr>
  </property>
  <property fmtid="{D5CDD505-2E9C-101B-9397-08002B2CF9AE}" pid="7" name="PKPEClassificationDate">
    <vt:lpwstr>2023-06-01T10:25:55.8540192+02:00</vt:lpwstr>
  </property>
  <property fmtid="{D5CDD505-2E9C-101B-9397-08002B2CF9AE}" pid="8" name="PKPEClassifiedBySID">
    <vt:lpwstr>PKPENERGETYKA\S-1-5-21-3871890766-2155079996-2380071410-73459</vt:lpwstr>
  </property>
  <property fmtid="{D5CDD505-2E9C-101B-9397-08002B2CF9AE}" pid="9" name="PKPEGRNItemId">
    <vt:lpwstr>GRN-b6e8cc96-cf94-40ee-8712-83dce881b167</vt:lpwstr>
  </property>
  <property fmtid="{D5CDD505-2E9C-101B-9397-08002B2CF9AE}" pid="10" name="PKPEHash">
    <vt:lpwstr>wwIv+UscEHnfG6kjNECW2S+dtHGlz8q/61JJvhbCVs4=</vt:lpwstr>
  </property>
  <property fmtid="{D5CDD505-2E9C-101B-9397-08002B2CF9AE}" pid="11" name="PKPERefresh">
    <vt:lpwstr>False</vt:lpwstr>
  </property>
  <property fmtid="{D5CDD505-2E9C-101B-9397-08002B2CF9AE}" pid="12" name="PGEEKCATEGORY">
    <vt:lpwstr>PUB</vt:lpwstr>
  </property>
  <property fmtid="{D5CDD505-2E9C-101B-9397-08002B2CF9AE}" pid="13" name="PGEEKClassifiedBy">
    <vt:lpwstr>PKPENERGETYKA\j.poszust;Jacek Poszust</vt:lpwstr>
  </property>
  <property fmtid="{D5CDD505-2E9C-101B-9397-08002B2CF9AE}" pid="14" name="PGEEKClassificationDate">
    <vt:lpwstr>2024-02-07T08:43:41.6527050+01:00</vt:lpwstr>
  </property>
  <property fmtid="{D5CDD505-2E9C-101B-9397-08002B2CF9AE}" pid="15" name="PGEEKClassifiedBySID">
    <vt:lpwstr>PKPENERGETYKA\S-1-5-21-3871890766-2155079996-2380071410-47632</vt:lpwstr>
  </property>
  <property fmtid="{D5CDD505-2E9C-101B-9397-08002B2CF9AE}" pid="16" name="PGEEKGRNItemId">
    <vt:lpwstr>GRN-2cd600ed-e4c1-4dcc-a835-0df8059b1bc1</vt:lpwstr>
  </property>
  <property fmtid="{D5CDD505-2E9C-101B-9397-08002B2CF9AE}" pid="17" name="PGEEKHash">
    <vt:lpwstr>rrcFTNPillpMlxiJs45fhOQHVC20ryYI/k9Hh4Oe7Uc=</vt:lpwstr>
  </property>
  <property fmtid="{D5CDD505-2E9C-101B-9397-08002B2CF9AE}" pid="18" name="PGEEKVisualMarkingsSettings">
    <vt:lpwstr>HeaderAlignment=1;FooterAlignment=1</vt:lpwstr>
  </property>
  <property fmtid="{D5CDD505-2E9C-101B-9397-08002B2CF9AE}" pid="19" name="DLPManualFileClassification">
    <vt:lpwstr>{b1ba84fe-90d9-40dd-ba64-214a5793dae5}</vt:lpwstr>
  </property>
  <property fmtid="{D5CDD505-2E9C-101B-9397-08002B2CF9AE}" pid="20" name="PGEEKRefresh">
    <vt:lpwstr>False</vt:lpwstr>
  </property>
</Properties>
</file>